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9E8CC" w14:textId="5BC6BE65" w:rsidR="00E51C0A" w:rsidRDefault="00D44F2E" w:rsidP="00DA01EA">
      <w:pPr>
        <w:spacing w:after="0"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Regulaminu</w:t>
      </w:r>
      <w:r w:rsidR="00C8659F" w:rsidRPr="00522DD5">
        <w:rPr>
          <w:b/>
          <w:sz w:val="26"/>
          <w:szCs w:val="26"/>
        </w:rPr>
        <w:t xml:space="preserve"> lekcj</w:t>
      </w:r>
      <w:r w:rsidR="005550FB">
        <w:rPr>
          <w:b/>
          <w:sz w:val="26"/>
          <w:szCs w:val="26"/>
        </w:rPr>
        <w:t>i</w:t>
      </w:r>
      <w:r w:rsidR="00C8659F" w:rsidRPr="00522DD5">
        <w:rPr>
          <w:b/>
          <w:sz w:val="26"/>
          <w:szCs w:val="26"/>
        </w:rPr>
        <w:t xml:space="preserve"> muzealnych </w:t>
      </w:r>
    </w:p>
    <w:p w14:paraId="7304DA9C" w14:textId="7AEF4643" w:rsidR="00C8659F" w:rsidRPr="00522DD5" w:rsidRDefault="005550FB" w:rsidP="00DA01EA">
      <w:pPr>
        <w:spacing w:after="0"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organizowanych przez </w:t>
      </w:r>
      <w:r w:rsidR="00C8659F" w:rsidRPr="00522DD5">
        <w:rPr>
          <w:b/>
          <w:sz w:val="26"/>
          <w:szCs w:val="26"/>
        </w:rPr>
        <w:t>Muzeum Łazienki Królewskie w Warszawie</w:t>
      </w:r>
      <w:r w:rsidR="00936BCD">
        <w:rPr>
          <w:b/>
          <w:sz w:val="26"/>
          <w:szCs w:val="26"/>
        </w:rPr>
        <w:t xml:space="preserve"> </w:t>
      </w:r>
      <w:r w:rsidR="00913B2B">
        <w:rPr>
          <w:b/>
          <w:sz w:val="26"/>
          <w:szCs w:val="26"/>
        </w:rPr>
        <w:br/>
      </w:r>
      <w:r w:rsidR="00936BCD">
        <w:rPr>
          <w:b/>
          <w:sz w:val="26"/>
          <w:szCs w:val="26"/>
        </w:rPr>
        <w:t>sponsorowanych przez PZU</w:t>
      </w:r>
      <w:r w:rsidR="00706890">
        <w:rPr>
          <w:b/>
          <w:sz w:val="26"/>
          <w:szCs w:val="26"/>
        </w:rPr>
        <w:t xml:space="preserve"> – Patrona działań edukacyjnych </w:t>
      </w:r>
    </w:p>
    <w:p w14:paraId="1C43804B" w14:textId="77777777" w:rsidR="00C8659F" w:rsidRDefault="00C8659F" w:rsidP="00DA01EA">
      <w:pPr>
        <w:spacing w:after="0" w:line="320" w:lineRule="exact"/>
        <w:jc w:val="both"/>
      </w:pPr>
    </w:p>
    <w:p w14:paraId="0B3E89BD" w14:textId="44997D78" w:rsidR="005550FB" w:rsidRDefault="005550FB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Niniejsz</w:t>
      </w:r>
      <w:r w:rsidR="00D44F2E">
        <w:t>y</w:t>
      </w:r>
      <w:r>
        <w:t xml:space="preserve"> </w:t>
      </w:r>
      <w:r w:rsidR="00D44F2E">
        <w:t>Regulamin określa</w:t>
      </w:r>
      <w:r>
        <w:t xml:space="preserve"> </w:t>
      </w:r>
      <w:r w:rsidR="00D44F2E">
        <w:t>zasady p</w:t>
      </w:r>
      <w:r>
        <w:t>r</w:t>
      </w:r>
      <w:r w:rsidR="00115A71">
        <w:t>zeprowadzenia i udziału w lekcjach</w:t>
      </w:r>
      <w:r>
        <w:t xml:space="preserve"> </w:t>
      </w:r>
      <w:r w:rsidR="002322D1">
        <w:t xml:space="preserve">muzealnych </w:t>
      </w:r>
      <w:r>
        <w:t>(dalej: „</w:t>
      </w:r>
      <w:r w:rsidRPr="005550FB">
        <w:rPr>
          <w:b/>
          <w:bCs/>
        </w:rPr>
        <w:t>LM</w:t>
      </w:r>
      <w:r w:rsidRPr="006F0E1E">
        <w:rPr>
          <w:b/>
          <w:bCs/>
        </w:rPr>
        <w:t>”</w:t>
      </w:r>
      <w:r w:rsidRPr="006F0E1E">
        <w:t>)</w:t>
      </w:r>
      <w:r>
        <w:t xml:space="preserve"> </w:t>
      </w:r>
      <w:r w:rsidR="002322D1">
        <w:t xml:space="preserve">online </w:t>
      </w:r>
      <w:r w:rsidR="002322D1" w:rsidRPr="00115A71">
        <w:t>(dalej:</w:t>
      </w:r>
      <w:r w:rsidR="002322D1" w:rsidRPr="00EF7A90">
        <w:rPr>
          <w:b/>
        </w:rPr>
        <w:t xml:space="preserve"> LM online live</w:t>
      </w:r>
      <w:r w:rsidR="002322D1" w:rsidRPr="00115A71">
        <w:t>)</w:t>
      </w:r>
      <w:r w:rsidR="002322D1">
        <w:t xml:space="preserve"> lub stacjonarnych </w:t>
      </w:r>
      <w:r w:rsidR="002322D1" w:rsidRPr="00115A71">
        <w:t>(dalej:</w:t>
      </w:r>
      <w:r w:rsidR="002322D1" w:rsidRPr="00EF7A90">
        <w:rPr>
          <w:b/>
        </w:rPr>
        <w:t xml:space="preserve"> LM stacjonarne</w:t>
      </w:r>
      <w:r w:rsidR="002322D1" w:rsidRPr="00115A71">
        <w:t>)</w:t>
      </w:r>
      <w:r w:rsidR="00913B2B">
        <w:t>,</w:t>
      </w:r>
      <w:r w:rsidR="002322D1">
        <w:t xml:space="preserve"> </w:t>
      </w:r>
      <w:r>
        <w:t>organizowanych przez Muzeum Łazienki Królewskie w Warszawie (dalej: „</w:t>
      </w:r>
      <w:r w:rsidRPr="005550FB">
        <w:rPr>
          <w:b/>
          <w:bCs/>
        </w:rPr>
        <w:t>Organizator</w:t>
      </w:r>
      <w:r>
        <w:t>”</w:t>
      </w:r>
      <w:r w:rsidR="00C2159F">
        <w:t xml:space="preserve"> lub „</w:t>
      </w:r>
      <w:r w:rsidR="00C2159F" w:rsidRPr="00C2159F">
        <w:rPr>
          <w:b/>
          <w:bCs/>
        </w:rPr>
        <w:t>MŁK</w:t>
      </w:r>
      <w:r w:rsidR="00C2159F">
        <w:t>”</w:t>
      </w:r>
      <w:r>
        <w:t>)</w:t>
      </w:r>
      <w:r w:rsidR="00AC6864">
        <w:t xml:space="preserve"> we współpracy z </w:t>
      </w:r>
      <w:r w:rsidR="00706890">
        <w:t xml:space="preserve"> Patronem działań edukacyjnych </w:t>
      </w:r>
      <w:r w:rsidR="00AC6864">
        <w:t>Muzeum</w:t>
      </w:r>
      <w:r w:rsidR="00913B2B">
        <w:t xml:space="preserve"> </w:t>
      </w:r>
      <w:r w:rsidR="00AC6864">
        <w:t>- PZU</w:t>
      </w:r>
      <w:r w:rsidR="00773FEC">
        <w:t>.</w:t>
      </w:r>
    </w:p>
    <w:p w14:paraId="0CC43CDA" w14:textId="7700796B" w:rsidR="00F61888" w:rsidRPr="00F61888" w:rsidRDefault="00127AF4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t xml:space="preserve">  </w:t>
      </w:r>
      <w:r w:rsidR="00913B2B">
        <w:t xml:space="preserve">LM online live </w:t>
      </w:r>
      <w:r w:rsidR="00F61888" w:rsidRPr="00F61888">
        <w:t>zostaną przeprowadzone przy pomocy programu umożliwiającego darmowe łączenie się online, do którego link został przesłany przez Organizatora Opiekunowi grupy. LM stacjonarne zostaną przeprowadzone w obiektach i ogrodach zabytkowych MŁK</w:t>
      </w:r>
      <w:r w:rsidR="00DA01EA">
        <w:t xml:space="preserve">. Wyboru formy przeprowadzenia LM (stacjonarnie lub online live) dokonuje Opiekun grupy. MŁK może nie uwzględnić zaproponowanej przez Opiekuna formy LM, jeżeli w danym terminie nie jest to możliwe. </w:t>
      </w:r>
    </w:p>
    <w:p w14:paraId="07821786" w14:textId="2E1D0721" w:rsidR="00F61888" w:rsidRPr="00127AF4" w:rsidRDefault="00F61888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Czas trwania LM online live  to 40 minut. Czas trwania LM stacjonarnych to 60 minut.</w:t>
      </w:r>
    </w:p>
    <w:p w14:paraId="7936D194" w14:textId="6AE8E837" w:rsidR="005550FB" w:rsidRDefault="00127AF4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t xml:space="preserve"> </w:t>
      </w:r>
      <w:r w:rsidR="007A4082">
        <w:tab/>
      </w:r>
      <w:r>
        <w:t xml:space="preserve">LM </w:t>
      </w:r>
      <w:r w:rsidR="005550FB" w:rsidRPr="002322D1">
        <w:rPr>
          <w:rFonts w:eastAsia="Times New Roman" w:cs="Arial"/>
          <w:lang w:eastAsia="pl-PL"/>
        </w:rPr>
        <w:t xml:space="preserve">organizowane są wyłącznie dla grup, zarówno grup dzieci i młodzieży, w tym </w:t>
      </w:r>
      <w:r w:rsidR="00B20143" w:rsidRPr="002322D1">
        <w:rPr>
          <w:rFonts w:eastAsia="Times New Roman" w:cs="Arial"/>
          <w:lang w:eastAsia="pl-PL"/>
        </w:rPr>
        <w:br/>
      </w:r>
      <w:r w:rsidR="007F498E">
        <w:rPr>
          <w:rFonts w:eastAsia="Times New Roman" w:cs="Arial"/>
          <w:lang w:eastAsia="pl-PL"/>
        </w:rPr>
        <w:t xml:space="preserve">z placówek </w:t>
      </w:r>
      <w:r w:rsidR="005550FB" w:rsidRPr="002322D1">
        <w:rPr>
          <w:rFonts w:eastAsia="Times New Roman" w:cs="Arial"/>
          <w:lang w:eastAsia="pl-PL"/>
        </w:rPr>
        <w:t>szkolnych, jak i dla grup turystycznych oraz grup osób dorosłych</w:t>
      </w:r>
      <w:r w:rsidR="00872280" w:rsidRPr="002322D1">
        <w:rPr>
          <w:rFonts w:eastAsia="Times New Roman" w:cs="Arial"/>
          <w:lang w:eastAsia="pl-PL"/>
        </w:rPr>
        <w:t>, ze szczególnym uwzględnieniem grup zagrożonych wykluczeniem społeczno-kulturowym</w:t>
      </w:r>
      <w:r w:rsidR="005550FB" w:rsidRPr="002322D1">
        <w:rPr>
          <w:rFonts w:eastAsia="Times New Roman" w:cs="Arial"/>
          <w:lang w:eastAsia="pl-PL"/>
        </w:rPr>
        <w:t xml:space="preserve"> (zwanych dalej „</w:t>
      </w:r>
      <w:r w:rsidR="005550FB" w:rsidRPr="002322D1">
        <w:rPr>
          <w:rFonts w:eastAsia="Times New Roman" w:cs="Arial"/>
          <w:b/>
          <w:lang w:eastAsia="pl-PL"/>
        </w:rPr>
        <w:t>Uczestnikami</w:t>
      </w:r>
      <w:r w:rsidR="005550FB" w:rsidRPr="002322D1">
        <w:rPr>
          <w:rFonts w:eastAsia="Times New Roman" w:cs="Arial"/>
          <w:lang w:eastAsia="pl-PL"/>
        </w:rPr>
        <w:t>” lub „</w:t>
      </w:r>
      <w:r w:rsidR="005550FB" w:rsidRPr="002322D1">
        <w:rPr>
          <w:rFonts w:eastAsia="Times New Roman" w:cs="Arial"/>
          <w:b/>
          <w:lang w:eastAsia="pl-PL"/>
        </w:rPr>
        <w:t>grupą</w:t>
      </w:r>
      <w:r w:rsidR="005550FB" w:rsidRPr="002322D1">
        <w:rPr>
          <w:rFonts w:eastAsia="Times New Roman" w:cs="Arial"/>
          <w:lang w:eastAsia="pl-PL"/>
        </w:rPr>
        <w:t xml:space="preserve">”). </w:t>
      </w:r>
      <w:r w:rsidR="00C2159F" w:rsidRPr="002322D1">
        <w:rPr>
          <w:rFonts w:eastAsia="Times New Roman" w:cs="Arial"/>
          <w:lang w:eastAsia="pl-PL"/>
        </w:rPr>
        <w:t xml:space="preserve">Organizator ustala wszystkie kwestie związane </w:t>
      </w:r>
      <w:r w:rsidR="00F66E69" w:rsidRPr="002322D1">
        <w:rPr>
          <w:rFonts w:eastAsia="Times New Roman" w:cs="Arial"/>
          <w:lang w:eastAsia="pl-PL"/>
        </w:rPr>
        <w:br/>
      </w:r>
      <w:r w:rsidR="00C2159F" w:rsidRPr="002322D1">
        <w:rPr>
          <w:rFonts w:eastAsia="Times New Roman" w:cs="Arial"/>
          <w:lang w:eastAsia="pl-PL"/>
        </w:rPr>
        <w:t xml:space="preserve">z przeprowadzeniem </w:t>
      </w:r>
      <w:r w:rsidR="00C2159F" w:rsidRPr="006F0E1E">
        <w:t>LM z wyznaczonym opiekunem grupy (dalej: „</w:t>
      </w:r>
      <w:r w:rsidR="00C2159F" w:rsidRPr="002322D1">
        <w:rPr>
          <w:b/>
          <w:bCs/>
        </w:rPr>
        <w:t>Opiekun</w:t>
      </w:r>
      <w:r w:rsidR="00C2159F" w:rsidRPr="006F0E1E">
        <w:t>”).</w:t>
      </w:r>
      <w:r w:rsidR="002322D1">
        <w:t xml:space="preserve"> </w:t>
      </w:r>
      <w:r w:rsidR="002322D1" w:rsidRPr="002322D1">
        <w:rPr>
          <w:rFonts w:eastAsia="Times New Roman" w:cs="Arial"/>
          <w:lang w:eastAsia="pl-PL"/>
        </w:rPr>
        <w:t>W przypadku LM organizowanych dla grup dzieci i młodzieży, grupie powinien towarzyszyć  opiekun, którego zapewnia grupa i którego obecność podczas L</w:t>
      </w:r>
      <w:r w:rsidR="00706890">
        <w:rPr>
          <w:rFonts w:eastAsia="Times New Roman" w:cs="Arial"/>
          <w:lang w:eastAsia="pl-PL"/>
        </w:rPr>
        <w:t>M</w:t>
      </w:r>
      <w:r w:rsidR="002322D1" w:rsidRPr="002322D1">
        <w:rPr>
          <w:rFonts w:eastAsia="Times New Roman" w:cs="Arial"/>
          <w:lang w:eastAsia="pl-PL"/>
        </w:rPr>
        <w:t xml:space="preserve"> jest obowiązkowa (dalej: „</w:t>
      </w:r>
      <w:r w:rsidR="002322D1" w:rsidRPr="002322D1">
        <w:rPr>
          <w:rFonts w:eastAsia="Times New Roman" w:cs="Arial"/>
          <w:b/>
          <w:bCs/>
          <w:lang w:eastAsia="pl-PL"/>
        </w:rPr>
        <w:t>Opiekun</w:t>
      </w:r>
      <w:r w:rsidR="002322D1" w:rsidRPr="002322D1">
        <w:rPr>
          <w:rFonts w:eastAsia="Times New Roman" w:cs="Arial"/>
          <w:lang w:eastAsia="pl-PL"/>
        </w:rPr>
        <w:t>”).</w:t>
      </w:r>
    </w:p>
    <w:p w14:paraId="61FD1F63" w14:textId="13F4B728" w:rsidR="00F61888" w:rsidRDefault="007A4082" w:rsidP="007A4082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rPr>
          <w:rFonts w:cstheme="minorHAnsi"/>
        </w:rPr>
        <w:t xml:space="preserve">   </w:t>
      </w:r>
      <w:r w:rsidR="00F61888" w:rsidRPr="00AC6864">
        <w:rPr>
          <w:rFonts w:cstheme="minorHAnsi"/>
        </w:rPr>
        <w:t xml:space="preserve">Udział w </w:t>
      </w:r>
      <w:r w:rsidR="00F61888" w:rsidRPr="006F0E1E">
        <w:t xml:space="preserve">LM jest </w:t>
      </w:r>
      <w:r w:rsidR="00F61888">
        <w:t>bezpłatny</w:t>
      </w:r>
      <w:r w:rsidR="00334B3D">
        <w:t>, a LM realizowane są w okresie od kwietnia do końca czerwca 2022.</w:t>
      </w:r>
    </w:p>
    <w:p w14:paraId="337AE18A" w14:textId="587E1DCD" w:rsidR="00873154" w:rsidRPr="001B57E4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cs="Arial"/>
        </w:rPr>
      </w:pPr>
      <w:r>
        <w:rPr>
          <w:rFonts w:eastAsia="Times New Roman" w:cs="Arial"/>
          <w:lang w:eastAsia="pl-PL"/>
        </w:rPr>
        <w:t xml:space="preserve">   </w:t>
      </w:r>
      <w:r w:rsidR="00873154" w:rsidRPr="00011456">
        <w:rPr>
          <w:rFonts w:eastAsia="Times New Roman" w:cs="Arial"/>
          <w:lang w:eastAsia="pl-PL"/>
        </w:rPr>
        <w:t xml:space="preserve">Koniecznym warunkiem uczestnictwa w </w:t>
      </w:r>
      <w:r w:rsidR="00873154">
        <w:rPr>
          <w:rFonts w:eastAsia="Times New Roman" w:cs="Arial"/>
          <w:lang w:eastAsia="pl-PL"/>
        </w:rPr>
        <w:t xml:space="preserve">LM </w:t>
      </w:r>
      <w:r w:rsidR="00873154" w:rsidRPr="00011456">
        <w:rPr>
          <w:rFonts w:eastAsia="Times New Roman" w:cs="Arial"/>
          <w:lang w:eastAsia="pl-PL"/>
        </w:rPr>
        <w:t xml:space="preserve">jest wcześniejsza rezerwacja </w:t>
      </w:r>
      <w:r w:rsidR="00873154">
        <w:rPr>
          <w:rFonts w:eastAsia="Times New Roman" w:cs="Arial"/>
          <w:lang w:eastAsia="pl-PL"/>
        </w:rPr>
        <w:t>Lekcji poprzez formularz widniejący na stronie internetowej Muzeum (</w:t>
      </w:r>
      <w:hyperlink r:id="rId6" w:history="1">
        <w:r w:rsidR="00873154" w:rsidRPr="00586C66">
          <w:rPr>
            <w:rStyle w:val="Hipercze"/>
            <w:rFonts w:eastAsia="Times New Roman" w:cs="Arial"/>
            <w:lang w:eastAsia="pl-PL"/>
          </w:rPr>
          <w:t>www.lazienki-krolewskie.pl</w:t>
        </w:r>
      </w:hyperlink>
      <w:r w:rsidR="00873154">
        <w:rPr>
          <w:rFonts w:eastAsia="Times New Roman" w:cs="Arial"/>
          <w:lang w:eastAsia="pl-PL"/>
        </w:rPr>
        <w:t>).</w:t>
      </w:r>
    </w:p>
    <w:p w14:paraId="0C2B3AC9" w14:textId="22379358" w:rsidR="00873154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cs="Arial"/>
        </w:rPr>
      </w:pPr>
      <w:r>
        <w:rPr>
          <w:rFonts w:cs="Arial"/>
        </w:rPr>
        <w:t xml:space="preserve">   </w:t>
      </w:r>
      <w:r w:rsidR="00873154" w:rsidRPr="00021FF9">
        <w:rPr>
          <w:rFonts w:cs="Arial"/>
        </w:rPr>
        <w:t>Rezerwacj</w:t>
      </w:r>
      <w:r w:rsidR="00873154">
        <w:rPr>
          <w:rFonts w:cs="Arial"/>
        </w:rPr>
        <w:t>a</w:t>
      </w:r>
      <w:r w:rsidR="00873154" w:rsidRPr="00021FF9">
        <w:rPr>
          <w:rFonts w:cs="Arial"/>
        </w:rPr>
        <w:t xml:space="preserve"> </w:t>
      </w:r>
      <w:r w:rsidR="00873154">
        <w:rPr>
          <w:rFonts w:cs="Arial"/>
        </w:rPr>
        <w:t>LM</w:t>
      </w:r>
      <w:r w:rsidR="00873154" w:rsidRPr="00021FF9">
        <w:rPr>
          <w:rFonts w:cs="Arial"/>
        </w:rPr>
        <w:t xml:space="preserve"> jest możliwa pod warunkiem dostępności wolnych terminów i dokonywana jest w kolejności napływania zgłoszeń.</w:t>
      </w:r>
    </w:p>
    <w:p w14:paraId="75D97C1A" w14:textId="10465E5C" w:rsidR="00873154" w:rsidRPr="004F3FA1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t xml:space="preserve">   Muzeum zastrzega, że w</w:t>
      </w:r>
      <w:r w:rsidRPr="00480965">
        <w:t xml:space="preserve"> przypadku, gdy grupa</w:t>
      </w:r>
      <w:r>
        <w:t>, dla której ma być przeprowadzona Lekcja,</w:t>
      </w:r>
      <w:r w:rsidRPr="00480965">
        <w:t xml:space="preserve"> jest liczniejsza niż</w:t>
      </w:r>
      <w:r>
        <w:t xml:space="preserve"> 25 osób (wraz z opiekunem), to</w:t>
      </w:r>
      <w:r w:rsidRPr="00480965">
        <w:t xml:space="preserve"> </w:t>
      </w:r>
      <w:r>
        <w:t xml:space="preserve">grupa zostanie podzielona </w:t>
      </w:r>
      <w:r w:rsidRPr="00480965">
        <w:t xml:space="preserve"> na </w:t>
      </w:r>
      <w:r>
        <w:t xml:space="preserve"> dwie</w:t>
      </w:r>
      <w:r w:rsidRPr="00480965">
        <w:t xml:space="preserve"> mniejsze</w:t>
      </w:r>
      <w:r>
        <w:t xml:space="preserve"> grupy.</w:t>
      </w:r>
    </w:p>
    <w:p w14:paraId="31400390" w14:textId="53979BA2" w:rsidR="00F61888" w:rsidRPr="00F61888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rPr>
          <w:lang w:eastAsia="pl-PL"/>
        </w:rPr>
        <w:t xml:space="preserve">  </w:t>
      </w:r>
      <w:r w:rsidR="00F61888">
        <w:t>Muzeum zobowiązuje się do zapewnienia wy</w:t>
      </w:r>
      <w:r w:rsidR="00913B2B">
        <w:t xml:space="preserve">kwalifikowanego Edukatora, </w:t>
      </w:r>
      <w:r w:rsidR="00F61888">
        <w:t xml:space="preserve">aby </w:t>
      </w:r>
      <w:r w:rsidR="00F61888">
        <w:rPr>
          <w:rFonts w:eastAsia="Times New Roman"/>
          <w:lang w:eastAsia="pl-PL"/>
        </w:rPr>
        <w:t xml:space="preserve">LM została przeprowadzona </w:t>
      </w:r>
      <w:r w:rsidR="00F61888" w:rsidRPr="007D78A3">
        <w:rPr>
          <w:rFonts w:eastAsia="Times New Roman"/>
          <w:lang w:eastAsia="pl-PL"/>
        </w:rPr>
        <w:t xml:space="preserve">w sposób zindywidualizowany oraz kreatywny, </w:t>
      </w:r>
      <w:r w:rsidR="00F61888" w:rsidRPr="000C593C">
        <w:rPr>
          <w:rFonts w:eastAsia="Times New Roman"/>
          <w:lang w:eastAsia="pl-PL"/>
        </w:rPr>
        <w:t>dostosowany do poziomu, wieku uczestników i ich oczekiwań oraz takiego doboru zakresu i sposobu przekazywanej wiedzy, aby uzyskać optymalny efekt dydaktyczny</w:t>
      </w:r>
    </w:p>
    <w:p w14:paraId="05FFD734" w14:textId="77777777" w:rsidR="00DA01EA" w:rsidRPr="00DA01EA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rPr>
          <w:lang w:eastAsia="pl-PL"/>
        </w:rPr>
        <w:t xml:space="preserve"> Muzeum</w:t>
      </w:r>
      <w:r w:rsidRPr="006815AE">
        <w:rPr>
          <w:lang w:eastAsia="pl-PL"/>
        </w:rPr>
        <w:t xml:space="preserve"> ma prawo </w:t>
      </w:r>
      <w:r w:rsidRPr="00480965">
        <w:t xml:space="preserve">do zmiany </w:t>
      </w:r>
      <w:r>
        <w:t>terminu LM</w:t>
      </w:r>
      <w:r w:rsidRPr="00480965">
        <w:t xml:space="preserve">, w którym ma </w:t>
      </w:r>
      <w:r>
        <w:t>zostać</w:t>
      </w:r>
      <w:r w:rsidRPr="00480965">
        <w:t xml:space="preserve"> przeprowadzona </w:t>
      </w:r>
      <w:r>
        <w:t xml:space="preserve">LM. O zmianie terminu LM lub zmianie obiektu, Muzeum zobowiązuje się poinformować grupę niezwłocznie po ustaleniu takiej konieczności </w:t>
      </w:r>
      <w:r>
        <w:rPr>
          <w:lang w:eastAsia="pl-PL"/>
        </w:rPr>
        <w:t xml:space="preserve">(telefonicznie lub poprzez e-mail) </w:t>
      </w:r>
      <w:r>
        <w:t xml:space="preserve">i ustalić z grupą nowy termin LM W sytuacjach wyjątkowych, gdy ustalenie nowego terminu LM lub </w:t>
      </w:r>
      <w:r w:rsidRPr="00021FF9">
        <w:t>zaproponowanie innego obiektu nie będzie możliwe,</w:t>
      </w:r>
      <w:r>
        <w:t xml:space="preserve"> </w:t>
      </w:r>
      <w:r w:rsidRPr="00021FF9">
        <w:t>Muzeum ma prawo do anulowania L</w:t>
      </w:r>
      <w:r>
        <w:t>M.</w:t>
      </w:r>
      <w:bookmarkStart w:id="0" w:name="_Hlk37931958"/>
    </w:p>
    <w:p w14:paraId="68BB69D8" w14:textId="2E96AE14" w:rsidR="00F61888" w:rsidRPr="00DA01EA" w:rsidRDefault="00F61888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 w:rsidRPr="00021FF9">
        <w:t>Grupa ma prawo dokonać zmiany terminu</w:t>
      </w:r>
      <w:r>
        <w:t xml:space="preserve"> LM online live </w:t>
      </w:r>
      <w:r w:rsidRPr="00021FF9">
        <w:t xml:space="preserve"> lub anulować rezerwację </w:t>
      </w:r>
      <w:r>
        <w:br/>
      </w:r>
      <w:r w:rsidRPr="00021FF9">
        <w:t>w terminie do 72 godzin przed wyznaczoną godziną rozpoczęcia L</w:t>
      </w:r>
      <w:r>
        <w:t>M online live</w:t>
      </w:r>
      <w:r w:rsidRPr="00021FF9">
        <w:t>. G</w:t>
      </w:r>
      <w:r w:rsidRPr="00DA01EA">
        <w:rPr>
          <w:rFonts w:cs="Arial"/>
        </w:rPr>
        <w:t xml:space="preserve">rupa zobowiązana jest do niezwłocznego poinformowania o tym Muzeum, aby umożliwić skorzystanie z LM online live  innej grupie. </w:t>
      </w:r>
      <w:r w:rsidRPr="00021FF9">
        <w:t xml:space="preserve">Anulowanie rezerwacji lub zmiana terminu Lekcji </w:t>
      </w:r>
      <w:r w:rsidRPr="00021FF9">
        <w:lastRenderedPageBreak/>
        <w:t xml:space="preserve">powinna być dokonana mailowo na adres e-mail: </w:t>
      </w:r>
      <w:hyperlink r:id="rId7" w:history="1">
        <w:r w:rsidRPr="00347F8A">
          <w:rPr>
            <w:rStyle w:val="Hipercze"/>
          </w:rPr>
          <w:t>rezerwacje@lazienki-krolewskie.pl</w:t>
        </w:r>
      </w:hyperlink>
      <w:r>
        <w:t xml:space="preserve"> </w:t>
      </w:r>
      <w:r w:rsidRPr="00D01B1F">
        <w:t xml:space="preserve">Anulowanie rezerwacji lub </w:t>
      </w:r>
      <w:r>
        <w:t>poinformowanie o chęci</w:t>
      </w:r>
      <w:r w:rsidRPr="00D01B1F">
        <w:t xml:space="preserve"> </w:t>
      </w:r>
      <w:r>
        <w:t xml:space="preserve">zmiany terminu LM online live </w:t>
      </w:r>
      <w:r w:rsidRPr="00D01B1F">
        <w:t xml:space="preserve"> po termin</w:t>
      </w:r>
      <w:r w:rsidR="00913B2B">
        <w:t>ie wskazanym w zdaniu pierwszym</w:t>
      </w:r>
      <w:r w:rsidRPr="00D01B1F">
        <w:t xml:space="preserve"> będzie wiązało się z </w:t>
      </w:r>
      <w:r>
        <w:t>niemożnością skorzystania przez tę Grupę z LM online live w innym terminie.</w:t>
      </w:r>
    </w:p>
    <w:p w14:paraId="0F9D9DC4" w14:textId="062073F2" w:rsidR="002322D1" w:rsidRDefault="002322D1" w:rsidP="00DA01EA">
      <w:pPr>
        <w:pStyle w:val="Akapitzlist"/>
        <w:spacing w:after="0" w:line="320" w:lineRule="exact"/>
        <w:jc w:val="both"/>
      </w:pPr>
    </w:p>
    <w:p w14:paraId="260CB626" w14:textId="3540D9F3" w:rsidR="002322D1" w:rsidRDefault="002322D1" w:rsidP="00DA01EA">
      <w:pPr>
        <w:pStyle w:val="Akapitzlist"/>
        <w:spacing w:after="0" w:line="320" w:lineRule="exact"/>
        <w:ind w:left="0"/>
        <w:jc w:val="both"/>
        <w:rPr>
          <w:b/>
        </w:rPr>
      </w:pPr>
      <w:r w:rsidRPr="002322D1">
        <w:rPr>
          <w:b/>
        </w:rPr>
        <w:t>Lekcje muzealne online live</w:t>
      </w:r>
    </w:p>
    <w:bookmarkEnd w:id="0"/>
    <w:p w14:paraId="5213FDA6" w14:textId="69DBD4BF" w:rsidR="006165BA" w:rsidRDefault="002322D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</w:t>
      </w:r>
      <w:r w:rsidRPr="007E0706">
        <w:rPr>
          <w:rFonts w:eastAsia="Times New Roman" w:cs="Arial"/>
          <w:lang w:eastAsia="pl-PL"/>
        </w:rPr>
        <w:t>onkretne terminy Lekcji</w:t>
      </w:r>
      <w:r>
        <w:rPr>
          <w:rFonts w:eastAsia="Times New Roman" w:cs="Arial"/>
          <w:lang w:eastAsia="pl-PL"/>
        </w:rPr>
        <w:t xml:space="preserve"> </w:t>
      </w:r>
      <w:r w:rsidRPr="007E0706">
        <w:rPr>
          <w:rFonts w:eastAsia="Times New Roman" w:cs="Arial"/>
          <w:lang w:eastAsia="pl-PL"/>
        </w:rPr>
        <w:t>będą ustalane indywidualnie pomiędzy zgłaszającym</w:t>
      </w:r>
      <w:r>
        <w:rPr>
          <w:rFonts w:eastAsia="Times New Roman" w:cs="Arial"/>
          <w:lang w:eastAsia="pl-PL"/>
        </w:rPr>
        <w:t xml:space="preserve"> grupę</w:t>
      </w:r>
      <w:r w:rsidRPr="007E0706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i</w:t>
      </w:r>
      <w:r w:rsidRPr="007E0706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punktem</w:t>
      </w:r>
      <w:r w:rsidRPr="007E0706">
        <w:rPr>
          <w:rFonts w:eastAsia="Times New Roman" w:cs="Arial"/>
          <w:lang w:eastAsia="pl-PL"/>
        </w:rPr>
        <w:t xml:space="preserve"> rezerwacji</w:t>
      </w:r>
      <w:r>
        <w:rPr>
          <w:rFonts w:eastAsia="Times New Roman" w:cs="Arial"/>
          <w:lang w:eastAsia="pl-PL"/>
        </w:rPr>
        <w:t xml:space="preserve"> Muzeum</w:t>
      </w:r>
      <w:r w:rsidR="006C306F">
        <w:rPr>
          <w:rFonts w:eastAsia="Times New Roman" w:cs="Arial"/>
          <w:lang w:eastAsia="pl-PL"/>
        </w:rPr>
        <w:t xml:space="preserve">; z zastrzeżeniem, że </w:t>
      </w:r>
      <w:r w:rsidR="006C306F">
        <w:rPr>
          <w:lang w:eastAsia="pl-PL"/>
        </w:rPr>
        <w:t>LM online live są pr</w:t>
      </w:r>
      <w:r w:rsidR="006C306F">
        <w:rPr>
          <w:lang w:eastAsia="pl-PL"/>
        </w:rPr>
        <w:t xml:space="preserve">owadzone jedynie w poniedziałek w godzinach 8.00-17.00 </w:t>
      </w:r>
      <w:r w:rsidR="006C306F">
        <w:rPr>
          <w:lang w:eastAsia="pl-PL"/>
        </w:rPr>
        <w:t xml:space="preserve">oraz </w:t>
      </w:r>
      <w:r w:rsidR="006C306F">
        <w:rPr>
          <w:lang w:eastAsia="pl-PL"/>
        </w:rPr>
        <w:t>od wtorku do piątku po godzinie</w:t>
      </w:r>
      <w:r w:rsidR="006C306F">
        <w:rPr>
          <w:lang w:eastAsia="pl-PL"/>
        </w:rPr>
        <w:t xml:space="preserve"> 14.00.</w:t>
      </w:r>
    </w:p>
    <w:p w14:paraId="0037AA88" w14:textId="4D1C5397" w:rsidR="00607F21" w:rsidRPr="00127AF4" w:rsidRDefault="00607F2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Grupa zobowiązuje się zapewnić sobie we własnym zakresie materiały do LM, których spis zostanie podany przez Organizatora wraz z linkiem do LM online live.</w:t>
      </w:r>
    </w:p>
    <w:p w14:paraId="66B915D4" w14:textId="1C1DA131" w:rsidR="00773FEC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 w:rsidRPr="008B5CF0">
        <w:t>Link do LM online live</w:t>
      </w:r>
      <w:r>
        <w:t xml:space="preserve"> </w:t>
      </w:r>
      <w:r w:rsidRPr="008B5CF0">
        <w:t xml:space="preserve"> zostanie wysyłany  do Opiekuna </w:t>
      </w:r>
      <w:r>
        <w:t>g</w:t>
      </w:r>
      <w:r w:rsidRPr="008B5CF0">
        <w:t xml:space="preserve">rupy </w:t>
      </w:r>
      <w:r w:rsidR="007B7DC3">
        <w:t>najpóźniej</w:t>
      </w:r>
      <w:r w:rsidRPr="008B5CF0">
        <w:t xml:space="preserve"> 24 godziny przed rozpoczęciem LM online live. </w:t>
      </w:r>
      <w:bookmarkStart w:id="1" w:name="_GoBack"/>
      <w:bookmarkEnd w:id="1"/>
    </w:p>
    <w:p w14:paraId="658753EF" w14:textId="77777777" w:rsidR="006165BA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Opiekun grupy upoważnia Organizatora do przekazania Edukatorowi jego numeru telefonu</w:t>
      </w:r>
      <w:r w:rsidR="00240BBF">
        <w:t xml:space="preserve"> i/lub adresu e-mail</w:t>
      </w:r>
      <w:r>
        <w:t xml:space="preserve">, podanego przy rezerwacji </w:t>
      </w:r>
      <w:bookmarkStart w:id="2" w:name="_Hlk37932616"/>
      <w:r>
        <w:t xml:space="preserve">LM online live, </w:t>
      </w:r>
      <w:bookmarkEnd w:id="2"/>
      <w:r>
        <w:t>w c</w:t>
      </w:r>
      <w:r w:rsidR="00240BBF">
        <w:t xml:space="preserve">elu kontaktu w razie problemów </w:t>
      </w:r>
      <w:r>
        <w:t xml:space="preserve">z przeprowadzeniem LM online live, w tym problemów technicznych z urządzeniem, aplikacją bądź połączeniem z Internetem. </w:t>
      </w:r>
      <w:r w:rsidRPr="008B5CF0">
        <w:t>Opiekun grupy upoważnia Edukatora do kontaktu telefonicznego</w:t>
      </w:r>
      <w:r w:rsidR="00240BBF">
        <w:t xml:space="preserve"> i/lub mailowego</w:t>
      </w:r>
      <w:r w:rsidRPr="008B5CF0">
        <w:t xml:space="preserve"> z Opiekunem grupy do 3 dni przed LM online live </w:t>
      </w:r>
      <w:r>
        <w:t xml:space="preserve"> </w:t>
      </w:r>
      <w:r w:rsidRPr="008B5CF0">
        <w:t>w celu ustalenia szczegółów technicznych i merytorycznych spotkania.</w:t>
      </w:r>
    </w:p>
    <w:p w14:paraId="13ABE393" w14:textId="77777777" w:rsidR="006165BA" w:rsidRDefault="006165BA" w:rsidP="00DA01EA">
      <w:pPr>
        <w:spacing w:after="0" w:line="320" w:lineRule="exact"/>
        <w:ind w:left="708"/>
        <w:jc w:val="both"/>
      </w:pPr>
      <w:r>
        <w:t xml:space="preserve">W sytuacji zmiany osoby Opiekuna grupy, przedstawiciel grupy zobowiązuje się przekazać Organizatorowi, przed rozpoczęciem </w:t>
      </w:r>
      <w:bookmarkStart w:id="3" w:name="_Hlk37933180"/>
      <w:r>
        <w:t>LM online live</w:t>
      </w:r>
      <w:bookmarkEnd w:id="3"/>
      <w:r>
        <w:t>, numeru telefonu kontaktowego</w:t>
      </w:r>
      <w:r w:rsidR="00240BBF">
        <w:t xml:space="preserve"> i/lub adresu e-mail</w:t>
      </w:r>
      <w:r>
        <w:t xml:space="preserve"> do  nowego Opiekuna. </w:t>
      </w:r>
    </w:p>
    <w:p w14:paraId="55198938" w14:textId="106710E9" w:rsidR="00F9086D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 xml:space="preserve">W przypadku jakichkolwiek problemów z uczestnictwem grupy w LM online live, w tym problemów technicznych z </w:t>
      </w:r>
      <w:r w:rsidRPr="008B5CF0">
        <w:t>urządzeniem, aplikacją bądź połączeniem z Internetem, Opiekun grupy zobowiązuje się niezwłocznie powiadomić o tym Punkt Rezerwacji MŁK bądź samego Edukatora prowadzącego zajęcia, jeśli Edukator kontaktował się wcześniej z Opiekunem grupy.</w:t>
      </w:r>
    </w:p>
    <w:p w14:paraId="7B5EF1AC" w14:textId="0CDDA081" w:rsidR="00F9086D" w:rsidRDefault="00F9086D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 xml:space="preserve">Opiekun i Uczestnicy są zobowiązani uruchomić program do przeprowadzenia LM online live  o ustalonej godzinie rozpoczęcia LM online live. W sytuacji, gdy w ciągu 15 minut od ustalonej godziny rozpoczęcia LM online live, Uczestnicy nie będą gotowi do udziału w LM, Edukator ma prawo odmówić przeprowadzenia LM online live  albo skrócić czas jej trwania </w:t>
      </w:r>
      <w:r>
        <w:br/>
        <w:t>o czas opóźnienia w rozpoczęciu LM online live. Nie dotyczy to sytuacji, gdy opóźnienie jest spowodowane problemami technicznymi, zgłoszonymi w trybie opisanym w pkt 11 lub 12 Regulaminu.</w:t>
      </w:r>
    </w:p>
    <w:p w14:paraId="7FA606D5" w14:textId="104DAF7A" w:rsidR="006165BA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Opiekun grupy ma obowiązek uczestniczyć w każdej LM online live, przez cały czas jej trwania</w:t>
      </w:r>
      <w:r w:rsidR="00913B2B">
        <w:t>,</w:t>
      </w:r>
      <w:r>
        <w:t xml:space="preserve"> i wspomagać Edukatora w utrzymaniu porządku i ciszy podczas </w:t>
      </w:r>
      <w:bookmarkStart w:id="4" w:name="_Hlk37933809"/>
      <w:r>
        <w:t>LM online live</w:t>
      </w:r>
      <w:bookmarkEnd w:id="4"/>
      <w:r w:rsidRPr="008B5CF0">
        <w:t>. Opiekun ma obowiązek przedstawić się Eduka</w:t>
      </w:r>
      <w:r w:rsidR="00913B2B">
        <w:t>torowi na początku spotkania</w:t>
      </w:r>
      <w:r w:rsidRPr="008B5CF0">
        <w:t xml:space="preserve">, aby Edukator miał pewność, że Opiekun grupy jest obecny podczas </w:t>
      </w:r>
      <w:r>
        <w:t>LM</w:t>
      </w:r>
      <w:r w:rsidRPr="008B5CF0">
        <w:t>, gdyż to Opiekun pomaga Edukatorowi zatwierdzać Uczestników (Uczniów) spotkania, potwierdzając ich tożsamość/przynależność do danej grupy.</w:t>
      </w:r>
      <w:r>
        <w:t xml:space="preserve"> </w:t>
      </w:r>
      <w:r w:rsidRPr="008B5CF0">
        <w:t>Żaden z Uczestników spotkania nie będzie zatwierdzony przez Edukatora bez obecności Opiekuna grupy.</w:t>
      </w:r>
    </w:p>
    <w:p w14:paraId="6D1C03E8" w14:textId="653BCD6F" w:rsidR="006165BA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 xml:space="preserve">Przed rozpoczęciem LM online live, Uczestnicy zobowiązani są do przygotowania we własnym zakresie materiałów plastycznych do LM online live, </w:t>
      </w:r>
      <w:r w:rsidR="007308E8">
        <w:t>jeśli</w:t>
      </w:r>
      <w:r>
        <w:t xml:space="preserve"> spis </w:t>
      </w:r>
      <w:r w:rsidR="007308E8">
        <w:t xml:space="preserve">materiałów </w:t>
      </w:r>
      <w:r>
        <w:t xml:space="preserve">został wysłany przez </w:t>
      </w:r>
      <w:r>
        <w:lastRenderedPageBreak/>
        <w:t>Edukatora Opiekunowi grupy</w:t>
      </w:r>
      <w:r w:rsidR="007308E8">
        <w:t xml:space="preserve">. </w:t>
      </w:r>
      <w:r>
        <w:t>Opiekun grupy zobowiązuje się sprawdzić przygotowanie materiałów przez Uczestników przed rozpoczęciem LM online live.</w:t>
      </w:r>
    </w:p>
    <w:p w14:paraId="28A1978D" w14:textId="000B4D66" w:rsidR="006165BA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Zalecane jest, aby Uczestnicy LM online live  mieli włączone kamery przez cały czas trwania LM online live  i aktywnie uczestniczyli w</w:t>
      </w:r>
      <w:r w:rsidRPr="002A4756">
        <w:t xml:space="preserve"> </w:t>
      </w:r>
      <w:r>
        <w:t>LM online live.</w:t>
      </w:r>
    </w:p>
    <w:p w14:paraId="5C91262A" w14:textId="4977FBE8" w:rsidR="00E25635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 xml:space="preserve">Uczestnicy LM online live  </w:t>
      </w:r>
      <w:r w:rsidR="00913B2B">
        <w:t xml:space="preserve">zobowiązani są stosować się do </w:t>
      </w:r>
      <w:r>
        <w:t xml:space="preserve">poleceń Edukatora i wykonywać proponowane zadania. </w:t>
      </w:r>
    </w:p>
    <w:p w14:paraId="7E647FC1" w14:textId="5D6147D0" w:rsidR="00E25635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Uczestnicy zobowiązani są do sygnalizowania chęci wypowiedzenia się poprzez podniesienie ręki lub kliknięcie w aplikacji emotki ukazującej kciuk w górę. Uczestnicy mają prawo zabrania głosu po uzyskaniu pozwolenia od Edukatora.</w:t>
      </w:r>
    </w:p>
    <w:p w14:paraId="5F012B09" w14:textId="1654C46D" w:rsidR="00E25635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 w:rsidRPr="0031265F">
        <w:t xml:space="preserve">Nieprzestrzeganie </w:t>
      </w:r>
      <w:r>
        <w:t xml:space="preserve">zasad porządku podczas </w:t>
      </w:r>
      <w:bookmarkStart w:id="5" w:name="_Hlk37935122"/>
      <w:r>
        <w:t>LM online live</w:t>
      </w:r>
      <w:bookmarkEnd w:id="5"/>
      <w:r>
        <w:t xml:space="preserve">  </w:t>
      </w:r>
      <w:r w:rsidRPr="0031265F">
        <w:t>wiązać się będzie z adekwatnymi do przewinienia konsekwencjami</w:t>
      </w:r>
      <w:r>
        <w:t>, tj.</w:t>
      </w:r>
      <w:r w:rsidRPr="0031265F">
        <w:t xml:space="preserve"> ograniczeniem aktywności </w:t>
      </w:r>
      <w:r>
        <w:t xml:space="preserve">Uczestnika </w:t>
      </w:r>
      <w:r w:rsidRPr="0031265F">
        <w:t xml:space="preserve">w aplikacji </w:t>
      </w:r>
      <w:r>
        <w:t xml:space="preserve">poprzez </w:t>
      </w:r>
      <w:r w:rsidRPr="0031265F">
        <w:t>czasowe wyłączenie głosu</w:t>
      </w:r>
      <w:r>
        <w:t xml:space="preserve"> lub</w:t>
      </w:r>
      <w:r w:rsidRPr="0031265F">
        <w:t xml:space="preserve"> obrazu</w:t>
      </w:r>
      <w:r>
        <w:t xml:space="preserve">, </w:t>
      </w:r>
      <w:r w:rsidRPr="00CF69D9">
        <w:t>a w ostateczności poprzez usunięcie Uczestnika z LM online live. W sytuacji, gdy nieprzestrzeganie zasad porządku podczas LM online live</w:t>
      </w:r>
      <w:r>
        <w:t xml:space="preserve"> </w:t>
      </w:r>
      <w:r w:rsidRPr="00CF69D9">
        <w:t>będzie znacznie utrudniać lub uniemożliwiać dalsze prowadzenie LM online live, Edukator ma prawo, po wcześniejszym uprzedzeniu o tym Uczestników, zakończyć prowadzenie LM online live</w:t>
      </w:r>
      <w:r>
        <w:t xml:space="preserve"> </w:t>
      </w:r>
      <w:r w:rsidRPr="00CF69D9">
        <w:t xml:space="preserve"> przed upływem czasu jej trwania.</w:t>
      </w:r>
    </w:p>
    <w:p w14:paraId="15E53D4B" w14:textId="408F2B85" w:rsidR="00E25635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 xml:space="preserve">Uczestnik zobowiązuje się </w:t>
      </w:r>
      <w:r w:rsidRPr="0031265F">
        <w:t>zgłasza</w:t>
      </w:r>
      <w:r>
        <w:t>ć</w:t>
      </w:r>
      <w:r w:rsidRPr="0031265F">
        <w:t xml:space="preserve"> </w:t>
      </w:r>
      <w:r>
        <w:t>na bieżąco Edukatorowi</w:t>
      </w:r>
      <w:r w:rsidRPr="0031265F">
        <w:t xml:space="preserve"> lub </w:t>
      </w:r>
      <w:r>
        <w:t xml:space="preserve">Opiekunowi grupy </w:t>
      </w:r>
      <w:r w:rsidRPr="0031265F">
        <w:t>wszelkie utrudnienia, problemy</w:t>
      </w:r>
      <w:r>
        <w:t xml:space="preserve"> techniczne lub</w:t>
      </w:r>
      <w:r w:rsidRPr="0031265F">
        <w:t xml:space="preserve"> nieprawidłowości dotyczące nauki w trybie zdalnym.</w:t>
      </w:r>
    </w:p>
    <w:p w14:paraId="73DF5019" w14:textId="08B6FB21" w:rsidR="00E25635" w:rsidRDefault="00913B2B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 xml:space="preserve">Udział w LM online live </w:t>
      </w:r>
      <w:r w:rsidR="006165BA">
        <w:t>nie upoważnia Uczestników ani Opiekuna do nagrywania</w:t>
      </w:r>
      <w:r>
        <w:t xml:space="preserve"> lub </w:t>
      </w:r>
      <w:r>
        <w:br/>
        <w:t xml:space="preserve">w jakikolwiek inny sposób </w:t>
      </w:r>
      <w:r w:rsidR="006165BA">
        <w:t xml:space="preserve">rejestrowania </w:t>
      </w:r>
      <w:bookmarkStart w:id="6" w:name="_Hlk37934433"/>
      <w:r>
        <w:t xml:space="preserve">LM </w:t>
      </w:r>
      <w:r w:rsidR="006165BA">
        <w:t xml:space="preserve">online live, ani do utrwalania </w:t>
      </w:r>
      <w:r w:rsidR="006165BA">
        <w:br/>
        <w:t xml:space="preserve">i rozpowszechniania </w:t>
      </w:r>
      <w:bookmarkEnd w:id="6"/>
      <w:r w:rsidR="006165BA">
        <w:t>wizerunku lub głosu Edukatora.</w:t>
      </w:r>
    </w:p>
    <w:p w14:paraId="2300EDE7" w14:textId="0D1CEFD5" w:rsidR="003B5FAE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Rezerwacja LM online live wiąże się ze zobowiązaniem Opiekuna do wypełnienia i odesłania ankiety w ciągu 72 godzin od momentu jej otrzymania. Muzeum wysyła ankietę bezpośrednio po każdej lekcji.</w:t>
      </w:r>
      <w:r w:rsidR="003B5FAE">
        <w:t xml:space="preserve"> Na ankiecie będzie widniało logo sponsora bezpłatnych LM online live. </w:t>
      </w:r>
      <w:r w:rsidR="003B5FAE" w:rsidRPr="003B5FAE">
        <w:t>Rezerwacja LM online live wiąże się ze zgodą Opiekuna</w:t>
      </w:r>
      <w:r w:rsidR="003B5FAE">
        <w:t xml:space="preserve"> na okazanie ankiety sponsorowi.</w:t>
      </w:r>
    </w:p>
    <w:p w14:paraId="01F9745B" w14:textId="05E10F1C" w:rsidR="003B5FAE" w:rsidRDefault="00430E5F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Rezerwacja LM online live wiąże się ze zgodą Opiekuna oraz grupy na wykonanie zrzutu ekranu początkowego slajdu prezentacji zawierającego logo sponsora bezpłatnych LM online live</w:t>
      </w:r>
      <w:r w:rsidR="003B5FAE">
        <w:t xml:space="preserve"> przez Edukatora bez wizerunku i danych Opiekuna i Uczestników. </w:t>
      </w:r>
    </w:p>
    <w:p w14:paraId="1E757CC7" w14:textId="30072CE6" w:rsidR="00E25635" w:rsidRDefault="00430E5F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Rezerwacja LM online live wiąże się ze zgodą Opiekuna oraz grupy na wykonanie nagrania początku zajęć, w których widoczny jest jedynie Edukator mówiący o sponsorowaniu lekcji.</w:t>
      </w:r>
    </w:p>
    <w:p w14:paraId="1130972A" w14:textId="77777777" w:rsidR="00DA01EA" w:rsidRPr="008B5CF0" w:rsidRDefault="00DA01EA" w:rsidP="00DA01EA">
      <w:pPr>
        <w:pStyle w:val="Akapitzlist"/>
        <w:spacing w:after="0" w:line="320" w:lineRule="exact"/>
        <w:jc w:val="both"/>
      </w:pPr>
    </w:p>
    <w:p w14:paraId="0D2D9627" w14:textId="13877D59" w:rsidR="00873154" w:rsidRPr="00873154" w:rsidRDefault="00873154" w:rsidP="00DA01EA">
      <w:pPr>
        <w:spacing w:after="0" w:line="320" w:lineRule="exact"/>
        <w:jc w:val="both"/>
        <w:rPr>
          <w:b/>
        </w:rPr>
      </w:pPr>
      <w:r w:rsidRPr="00873154">
        <w:rPr>
          <w:b/>
        </w:rPr>
        <w:t>Lekcje muzealne stacjonarne</w:t>
      </w:r>
    </w:p>
    <w:p w14:paraId="2576F14A" w14:textId="3F92806F" w:rsidR="00873154" w:rsidRPr="00127AF4" w:rsidRDefault="00873154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</w:t>
      </w:r>
      <w:r w:rsidRPr="007E0706">
        <w:rPr>
          <w:rFonts w:eastAsia="Times New Roman" w:cs="Arial"/>
          <w:lang w:eastAsia="pl-PL"/>
        </w:rPr>
        <w:t xml:space="preserve">onkretne terminy </w:t>
      </w:r>
      <w:r w:rsidR="00BA5B14">
        <w:rPr>
          <w:rFonts w:cstheme="minorHAnsi"/>
        </w:rPr>
        <w:t xml:space="preserve">LM stacjonarnych </w:t>
      </w:r>
      <w:r w:rsidRPr="007E0706">
        <w:rPr>
          <w:rFonts w:eastAsia="Times New Roman" w:cs="Arial"/>
          <w:lang w:eastAsia="pl-PL"/>
        </w:rPr>
        <w:t>będą ustalane indywidualnie pomiędzy zgłaszającym</w:t>
      </w:r>
      <w:r>
        <w:rPr>
          <w:rFonts w:eastAsia="Times New Roman" w:cs="Arial"/>
          <w:lang w:eastAsia="pl-PL"/>
        </w:rPr>
        <w:t xml:space="preserve"> grupę</w:t>
      </w:r>
      <w:r w:rsidRPr="007E0706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i</w:t>
      </w:r>
      <w:r w:rsidRPr="007E0706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punktem</w:t>
      </w:r>
      <w:r w:rsidRPr="007E0706">
        <w:rPr>
          <w:rFonts w:eastAsia="Times New Roman" w:cs="Arial"/>
          <w:lang w:eastAsia="pl-PL"/>
        </w:rPr>
        <w:t xml:space="preserve"> rezerwacji</w:t>
      </w:r>
      <w:r>
        <w:rPr>
          <w:rFonts w:eastAsia="Times New Roman" w:cs="Arial"/>
          <w:lang w:eastAsia="pl-PL"/>
        </w:rPr>
        <w:t xml:space="preserve"> Muzeum</w:t>
      </w:r>
      <w:r w:rsidRPr="007E0706">
        <w:rPr>
          <w:rFonts w:eastAsia="Times New Roman" w:cs="Arial"/>
          <w:lang w:eastAsia="pl-PL"/>
        </w:rPr>
        <w:t>.</w:t>
      </w:r>
    </w:p>
    <w:p w14:paraId="7C4CBFD6" w14:textId="7281A96C" w:rsidR="004F3FA1" w:rsidRPr="00021FF9" w:rsidRDefault="004F3FA1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 xml:space="preserve">Muzeum zobowiązuje się do zapewnienia </w:t>
      </w:r>
      <w:r w:rsidRPr="00021FF9">
        <w:t xml:space="preserve">materiałów niezbędnych do przeprowadzenia </w:t>
      </w:r>
      <w:r w:rsidR="00BA5B14">
        <w:rPr>
          <w:rFonts w:cstheme="minorHAnsi"/>
        </w:rPr>
        <w:t>LM stacjonarnych</w:t>
      </w:r>
      <w:r w:rsidRPr="00021FF9">
        <w:t>.</w:t>
      </w:r>
    </w:p>
    <w:p w14:paraId="6CD13FDE" w14:textId="094F1361" w:rsidR="004F3FA1" w:rsidRPr="00021FF9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 w:rsidRPr="00021FF9">
        <w:t xml:space="preserve">Grupa zobowiązana jest przybyć na teren Muzeum na 10 minut przed ustaloną godziną rozpoczęcia </w:t>
      </w:r>
      <w:r w:rsidR="00BA5B14">
        <w:rPr>
          <w:rFonts w:cstheme="minorHAnsi"/>
        </w:rPr>
        <w:t>LM stacjonarnej</w:t>
      </w:r>
      <w:r w:rsidRPr="00021FF9">
        <w:t xml:space="preserve">, na miejsce podane przez punkt </w:t>
      </w:r>
      <w:r>
        <w:t>rezerwacji (najczęściej Kasa Główna w budynku Podchorążówki</w:t>
      </w:r>
      <w:r w:rsidRPr="00893602">
        <w:t>) i w tym miejscu oczekiwać na Edukatora.</w:t>
      </w:r>
      <w:r w:rsidRPr="00021FF9">
        <w:t xml:space="preserve"> </w:t>
      </w:r>
    </w:p>
    <w:p w14:paraId="4201F4A2" w14:textId="41985B11" w:rsidR="004F3FA1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 w:rsidRPr="00021FF9">
        <w:t xml:space="preserve">W razie wcześniejszego, niż w terminie opisanym w pkt </w:t>
      </w:r>
      <w:r w:rsidR="005A768B">
        <w:t>31</w:t>
      </w:r>
      <w:r w:rsidR="005A768B" w:rsidRPr="00021FF9">
        <w:t xml:space="preserve"> </w:t>
      </w:r>
      <w:r w:rsidRPr="00021FF9">
        <w:t>Regulaminu, przybycia grupy na teren Muzeum, grupa zobowiązana jest samodzielnie zorganizować sobie czas oczekiwania</w:t>
      </w:r>
      <w:r w:rsidRPr="00C14C07">
        <w:t xml:space="preserve"> na </w:t>
      </w:r>
      <w:r w:rsidR="00BA5B14">
        <w:rPr>
          <w:rFonts w:cstheme="minorHAnsi"/>
        </w:rPr>
        <w:t>LM stacjonarną</w:t>
      </w:r>
      <w:r w:rsidRPr="00C14C07">
        <w:t xml:space="preserve">. Muzeum nie dysponuje przestrzenią, w której grupa mogłaby zaczekać na </w:t>
      </w:r>
      <w:r w:rsidRPr="00C14C07">
        <w:lastRenderedPageBreak/>
        <w:t xml:space="preserve">rozpoczęcie </w:t>
      </w:r>
      <w:r w:rsidR="00BA5B14">
        <w:rPr>
          <w:rFonts w:cstheme="minorHAnsi"/>
        </w:rPr>
        <w:t>LM stacjonarnej</w:t>
      </w:r>
      <w:r w:rsidRPr="00C14C07">
        <w:t xml:space="preserve">, ani nie ma możliwości </w:t>
      </w:r>
      <w:r w:rsidR="00BA5B14">
        <w:t>przeprowadzenia jej</w:t>
      </w:r>
      <w:r>
        <w:t xml:space="preserve"> przed ustaloną godziną jej rozpoczęcia</w:t>
      </w:r>
      <w:r w:rsidRPr="00480965">
        <w:t>.</w:t>
      </w:r>
    </w:p>
    <w:p w14:paraId="7B87851F" w14:textId="05B8FB4D" w:rsidR="004F3FA1" w:rsidRPr="00823EE6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 w:rsidRPr="00EF56DC">
        <w:rPr>
          <w:rFonts w:cs="Arial"/>
        </w:rPr>
        <w:t xml:space="preserve">Czas trwania </w:t>
      </w:r>
      <w:r w:rsidR="00BA5B14">
        <w:rPr>
          <w:rFonts w:cstheme="minorHAnsi"/>
        </w:rPr>
        <w:t>LM stacjonarnych</w:t>
      </w:r>
      <w:r w:rsidRPr="00EF56DC">
        <w:rPr>
          <w:rFonts w:cs="Arial"/>
        </w:rPr>
        <w:t xml:space="preserve"> jest ściśle określony. W sytuacji, gdy grupa przybędzie z opóźnieniem na </w:t>
      </w:r>
      <w:r w:rsidR="00BA5B14">
        <w:rPr>
          <w:rFonts w:cs="Arial"/>
        </w:rPr>
        <w:t>LM stacjonarną</w:t>
      </w:r>
      <w:r w:rsidRPr="00EF56DC">
        <w:rPr>
          <w:rFonts w:cs="Arial"/>
        </w:rPr>
        <w:t xml:space="preserve">, Muzeum </w:t>
      </w:r>
      <w:r>
        <w:rPr>
          <w:rFonts w:cs="Arial"/>
        </w:rPr>
        <w:t>ma prawo</w:t>
      </w:r>
      <w:r w:rsidRPr="00EF56DC">
        <w:rPr>
          <w:rFonts w:cs="Arial"/>
        </w:rPr>
        <w:t xml:space="preserve"> skrócić czas jej trwania </w:t>
      </w:r>
      <w:r>
        <w:rPr>
          <w:rFonts w:cs="Arial"/>
        </w:rPr>
        <w:t xml:space="preserve">(o tyle minut, o ile grupa się spóźniła) </w:t>
      </w:r>
      <w:r w:rsidRPr="00EF56DC">
        <w:rPr>
          <w:rFonts w:cs="Arial"/>
        </w:rPr>
        <w:t xml:space="preserve">tak, aby </w:t>
      </w:r>
      <w:r w:rsidR="00BA5B14">
        <w:rPr>
          <w:rFonts w:cstheme="minorHAnsi"/>
        </w:rPr>
        <w:t>LM stacjonarna</w:t>
      </w:r>
      <w:r w:rsidRPr="00EF56DC">
        <w:rPr>
          <w:rFonts w:cs="Arial"/>
        </w:rPr>
        <w:t xml:space="preserve"> zakończyła się zgodnie z planem. </w:t>
      </w:r>
    </w:p>
    <w:p w14:paraId="535933AA" w14:textId="29944F2D" w:rsidR="004F3FA1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>
        <w:t xml:space="preserve">W sytuacji, gdy spóźnienie grupy przekroczy </w:t>
      </w:r>
      <w:r w:rsidRPr="00480965">
        <w:t xml:space="preserve">30 </w:t>
      </w:r>
      <w:r>
        <w:t xml:space="preserve">(trzydzieści) </w:t>
      </w:r>
      <w:r w:rsidRPr="00480965">
        <w:t xml:space="preserve">minut, </w:t>
      </w:r>
      <w:r>
        <w:t xml:space="preserve">Muzeum ma prawo odmówić </w:t>
      </w:r>
      <w:r w:rsidRPr="00480965">
        <w:t>przeprowadz</w:t>
      </w:r>
      <w:r>
        <w:t xml:space="preserve">enia </w:t>
      </w:r>
      <w:r w:rsidR="00BA5B14">
        <w:rPr>
          <w:rFonts w:cstheme="minorHAnsi"/>
        </w:rPr>
        <w:t>LM stacjonarnej</w:t>
      </w:r>
      <w:r>
        <w:t xml:space="preserve">. </w:t>
      </w:r>
    </w:p>
    <w:p w14:paraId="688160C4" w14:textId="41661FCD" w:rsidR="004F3FA1" w:rsidRPr="00D60BC7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>
        <w:t xml:space="preserve">Za </w:t>
      </w:r>
      <w:r w:rsidRPr="00480965">
        <w:t xml:space="preserve">opiekę nad grupą </w:t>
      </w:r>
      <w:r>
        <w:t xml:space="preserve">dzieci lub młodzieży </w:t>
      </w:r>
      <w:r w:rsidRPr="00480965">
        <w:t xml:space="preserve">odpowiada jej </w:t>
      </w:r>
      <w:r>
        <w:t>O</w:t>
      </w:r>
      <w:r w:rsidRPr="00480965">
        <w:t>piekun</w:t>
      </w:r>
      <w:r>
        <w:t xml:space="preserve">, który ma obowiązek </w:t>
      </w:r>
      <w:r w:rsidRPr="00480965">
        <w:t xml:space="preserve">dbać </w:t>
      </w:r>
      <w:r>
        <w:br/>
      </w:r>
      <w:r w:rsidRPr="00480965">
        <w:t>o grupę w taki sposób, a</w:t>
      </w:r>
      <w:r>
        <w:t xml:space="preserve">by Edukator mógł przeprowadzić </w:t>
      </w:r>
      <w:r w:rsidR="00BA5B14">
        <w:rPr>
          <w:rFonts w:cstheme="minorHAnsi"/>
        </w:rPr>
        <w:t>LM stacjonarną</w:t>
      </w:r>
      <w:r>
        <w:t>. Do obowiązków Opiekuna należy w szczególności</w:t>
      </w:r>
      <w:r w:rsidRPr="00480965">
        <w:t>:</w:t>
      </w:r>
    </w:p>
    <w:p w14:paraId="466A3870" w14:textId="77777777" w:rsidR="004F3FA1" w:rsidRPr="00480965" w:rsidRDefault="004F3FA1" w:rsidP="00DA01EA">
      <w:pPr>
        <w:pStyle w:val="Akapitzlist"/>
        <w:numPr>
          <w:ilvl w:val="0"/>
          <w:numId w:val="8"/>
        </w:numPr>
        <w:spacing w:after="0" w:line="320" w:lineRule="exact"/>
      </w:pPr>
      <w:r w:rsidRPr="00480965">
        <w:t>dbanie o</w:t>
      </w:r>
      <w:r>
        <w:t xml:space="preserve"> to, aby Uczestnicy</w:t>
      </w:r>
      <w:r w:rsidRPr="00480965">
        <w:t xml:space="preserve"> nie</w:t>
      </w:r>
      <w:r>
        <w:t xml:space="preserve"> </w:t>
      </w:r>
      <w:r w:rsidRPr="00480965">
        <w:t>dotyka</w:t>
      </w:r>
      <w:r>
        <w:t>li</w:t>
      </w:r>
      <w:r w:rsidRPr="00480965">
        <w:t xml:space="preserve"> eksponatów</w:t>
      </w:r>
      <w:r>
        <w:t>,</w:t>
      </w:r>
    </w:p>
    <w:p w14:paraId="7403F67A" w14:textId="77777777" w:rsidR="004F3FA1" w:rsidRDefault="004F3FA1" w:rsidP="00DA01EA">
      <w:pPr>
        <w:pStyle w:val="Akapitzlist"/>
        <w:numPr>
          <w:ilvl w:val="0"/>
          <w:numId w:val="8"/>
        </w:numPr>
        <w:spacing w:after="0" w:line="320" w:lineRule="exact"/>
      </w:pPr>
      <w:r w:rsidRPr="00480965">
        <w:t>reagowanie na nadmierny hałas grupy</w:t>
      </w:r>
      <w:r>
        <w:t>,</w:t>
      </w:r>
    </w:p>
    <w:p w14:paraId="5713A5B3" w14:textId="77777777" w:rsidR="004F3FA1" w:rsidRDefault="004F3FA1" w:rsidP="00DA01EA">
      <w:pPr>
        <w:pStyle w:val="Akapitzlist"/>
        <w:numPr>
          <w:ilvl w:val="0"/>
          <w:numId w:val="8"/>
        </w:numPr>
        <w:spacing w:after="0" w:line="320" w:lineRule="exact"/>
      </w:pPr>
      <w:r w:rsidRPr="00480965">
        <w:t>pilnowanie drożnych ciągów komunikacyjnych (niesiadanie przy drzwiach)</w:t>
      </w:r>
      <w:r>
        <w:t xml:space="preserve">, </w:t>
      </w:r>
    </w:p>
    <w:p w14:paraId="27C895C7" w14:textId="77777777" w:rsidR="004F3FA1" w:rsidRDefault="004F3FA1" w:rsidP="00DA01EA">
      <w:pPr>
        <w:pStyle w:val="Akapitzlist"/>
        <w:numPr>
          <w:ilvl w:val="0"/>
          <w:numId w:val="8"/>
        </w:numPr>
        <w:spacing w:after="0" w:line="320" w:lineRule="exact"/>
        <w:jc w:val="both"/>
      </w:pPr>
      <w:r>
        <w:t xml:space="preserve">stosowanie się do poleceń lub wytycznych przekazanych przez </w:t>
      </w:r>
      <w:r w:rsidRPr="00480965">
        <w:t xml:space="preserve">pracowników Działu Obsługi Publiczności </w:t>
      </w:r>
      <w:r>
        <w:t xml:space="preserve">Muzeum </w:t>
      </w:r>
      <w:r w:rsidRPr="00480965">
        <w:t>lub</w:t>
      </w:r>
      <w:r>
        <w:t xml:space="preserve"> Działu Edukacji Muzealnej oraz</w:t>
      </w:r>
      <w:r w:rsidRPr="00480965">
        <w:t xml:space="preserve"> Edukatora</w:t>
      </w:r>
      <w:r>
        <w:t>;</w:t>
      </w:r>
    </w:p>
    <w:p w14:paraId="0E46A21E" w14:textId="35BAE307" w:rsidR="004F3FA1" w:rsidRPr="00B9406B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 w:rsidRPr="00B9406B">
        <w:t>Opiekun odpowiada za szkody wyrządzone Muzeum</w:t>
      </w:r>
      <w:r>
        <w:t xml:space="preserve"> lub osobom trzecim wskutek niewykonania przez niego obowiązków określonych w pkt </w:t>
      </w:r>
      <w:r w:rsidR="005A768B">
        <w:t>35</w:t>
      </w:r>
      <w:r w:rsidR="001D43D0">
        <w:t xml:space="preserve"> </w:t>
      </w:r>
      <w:r>
        <w:t>Regulaminu.</w:t>
      </w:r>
    </w:p>
    <w:p w14:paraId="00E23A83" w14:textId="267F324B" w:rsidR="00873154" w:rsidRDefault="004F3FA1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 w:rsidRPr="00480965">
        <w:t>W</w:t>
      </w:r>
      <w:r>
        <w:t xml:space="preserve"> sytuacji, gdy zachowanie grupy uniemożliwia przeprowadzenie </w:t>
      </w:r>
      <w:r w:rsidR="00BA5B14">
        <w:rPr>
          <w:rFonts w:cstheme="minorHAnsi"/>
        </w:rPr>
        <w:t>LM stacjonarnej</w:t>
      </w:r>
      <w:r>
        <w:t xml:space="preserve"> lub zagraża mieniu Muzeum, w szczególności eksponatom muzealnym oraz roślinności i zwierzętom ogrodów Łazienek Królewskich Edukator lub pracownik Działu Obsługi P</w:t>
      </w:r>
      <w:r w:rsidRPr="00480965">
        <w:t>ubliczności</w:t>
      </w:r>
      <w:r>
        <w:t xml:space="preserve"> lub pracownik Działu Edukacji Muzealnej</w:t>
      </w:r>
      <w:r w:rsidRPr="00480965">
        <w:t xml:space="preserve"> mo</w:t>
      </w:r>
      <w:r>
        <w:t>że</w:t>
      </w:r>
      <w:r w:rsidRPr="00480965">
        <w:t xml:space="preserve"> przerwać </w:t>
      </w:r>
      <w:r w:rsidR="00BA5B14">
        <w:rPr>
          <w:rFonts w:cstheme="minorHAnsi"/>
        </w:rPr>
        <w:t>LM stacjonarną</w:t>
      </w:r>
      <w:r>
        <w:t>.</w:t>
      </w:r>
    </w:p>
    <w:p w14:paraId="371CAB1D" w14:textId="3C4BFA55" w:rsidR="004F3FA1" w:rsidRPr="00B9406B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 w:rsidRPr="00B9406B">
        <w:rPr>
          <w:rFonts w:eastAsia="Times New Roman" w:cs="Arial"/>
          <w:lang w:eastAsia="pl-PL"/>
        </w:rPr>
        <w:t xml:space="preserve">Uczestnik </w:t>
      </w:r>
      <w:r w:rsidR="00BA5B14">
        <w:rPr>
          <w:rFonts w:cstheme="minorHAnsi"/>
        </w:rPr>
        <w:t>LM stacjonarnej</w:t>
      </w:r>
      <w:r w:rsidRPr="00B9406B">
        <w:rPr>
          <w:rFonts w:eastAsia="Times New Roman" w:cs="Arial"/>
          <w:lang w:eastAsia="pl-PL"/>
        </w:rPr>
        <w:t xml:space="preserve"> ponosi odpowiedzialność za szkody wyrządzone </w:t>
      </w:r>
      <w:r>
        <w:rPr>
          <w:rFonts w:eastAsia="Times New Roman" w:cs="Arial"/>
          <w:lang w:eastAsia="pl-PL"/>
        </w:rPr>
        <w:t xml:space="preserve">z jego winy </w:t>
      </w:r>
      <w:r w:rsidRPr="00B9406B">
        <w:rPr>
          <w:rFonts w:eastAsia="Times New Roman" w:cs="Arial"/>
          <w:lang w:eastAsia="pl-PL"/>
        </w:rPr>
        <w:t>na terenie Muzeum, w stosunku do innych Uczestników, osób trzecich, jak i za uszkodzenie mienia Muzeum.</w:t>
      </w:r>
    </w:p>
    <w:p w14:paraId="61DD47C8" w14:textId="33EE7828" w:rsidR="004F3FA1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>
        <w:rPr>
          <w:lang w:eastAsia="pl-PL"/>
        </w:rPr>
        <w:t>Muzeum</w:t>
      </w:r>
      <w:r w:rsidRPr="006815AE">
        <w:rPr>
          <w:lang w:eastAsia="pl-PL"/>
        </w:rPr>
        <w:t xml:space="preserve"> nie ubezpiecza </w:t>
      </w:r>
      <w:r>
        <w:rPr>
          <w:lang w:eastAsia="pl-PL"/>
        </w:rPr>
        <w:t>U</w:t>
      </w:r>
      <w:r w:rsidRPr="006815AE">
        <w:rPr>
          <w:lang w:eastAsia="pl-PL"/>
        </w:rPr>
        <w:t xml:space="preserve">czestników </w:t>
      </w:r>
      <w:r>
        <w:rPr>
          <w:lang w:eastAsia="pl-PL"/>
        </w:rPr>
        <w:t xml:space="preserve">biorących udział w </w:t>
      </w:r>
      <w:r w:rsidR="00BA5B14">
        <w:rPr>
          <w:rFonts w:cstheme="minorHAnsi"/>
        </w:rPr>
        <w:t>LM stacjonarnych</w:t>
      </w:r>
      <w:r w:rsidRPr="006815AE">
        <w:rPr>
          <w:lang w:eastAsia="pl-PL"/>
        </w:rPr>
        <w:t xml:space="preserve"> i nie ponosi z tego tytułu odpowiedzialności.</w:t>
      </w:r>
    </w:p>
    <w:p w14:paraId="61622C75" w14:textId="6D29AF5C" w:rsidR="004F3FA1" w:rsidRDefault="004F3FA1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Rezerwacja LM</w:t>
      </w:r>
      <w:r w:rsidR="00BA5B14">
        <w:t xml:space="preserve"> stacjonarnych</w:t>
      </w:r>
      <w:r>
        <w:t xml:space="preserve"> wiąże się ze zobowiązaniem Opiekuna do wypełnienia ankiety ewaluacyjnej </w:t>
      </w:r>
      <w:r w:rsidR="00BA5B14">
        <w:t xml:space="preserve">bezpośrednio </w:t>
      </w:r>
      <w:r>
        <w:t>po LM</w:t>
      </w:r>
      <w:r w:rsidR="00BA5B14">
        <w:t xml:space="preserve"> stacjonarnej</w:t>
      </w:r>
      <w:r>
        <w:t>. Na ankiecie będzie widniało logo sponsora bezpłatnych LM</w:t>
      </w:r>
      <w:r w:rsidR="00BA5B14">
        <w:t xml:space="preserve"> stacjonarnych</w:t>
      </w:r>
      <w:r>
        <w:t xml:space="preserve">. </w:t>
      </w:r>
      <w:r w:rsidRPr="003B5FAE">
        <w:t>Rezerwacja LM</w:t>
      </w:r>
      <w:r w:rsidR="00BA5B14">
        <w:t xml:space="preserve"> stacjonarnej</w:t>
      </w:r>
      <w:r w:rsidRPr="003B5FAE">
        <w:t xml:space="preserve"> wiąże się ze zgodą Opiekuna</w:t>
      </w:r>
      <w:r>
        <w:t xml:space="preserve"> na okazanie ankiety sponsorowi.</w:t>
      </w:r>
    </w:p>
    <w:p w14:paraId="6DC09C14" w14:textId="77777777" w:rsidR="00DA01EA" w:rsidRDefault="00DA01EA" w:rsidP="00DA01EA">
      <w:pPr>
        <w:pStyle w:val="Akapitzlist"/>
        <w:spacing w:after="0" w:line="320" w:lineRule="exact"/>
        <w:jc w:val="both"/>
      </w:pPr>
    </w:p>
    <w:p w14:paraId="65CD2120" w14:textId="14B15D13" w:rsidR="00607F21" w:rsidRPr="005A768B" w:rsidRDefault="00607F21" w:rsidP="00DA01EA">
      <w:pPr>
        <w:spacing w:after="0" w:line="320" w:lineRule="exact"/>
        <w:ind w:left="360"/>
        <w:jc w:val="both"/>
        <w:rPr>
          <w:b/>
        </w:rPr>
      </w:pPr>
      <w:r w:rsidRPr="005A768B">
        <w:rPr>
          <w:b/>
        </w:rPr>
        <w:t>Postanowienia końcowe</w:t>
      </w:r>
    </w:p>
    <w:p w14:paraId="3862D08D" w14:textId="2326E59E" w:rsidR="00334B3D" w:rsidRPr="00DA01EA" w:rsidRDefault="004F3FA1" w:rsidP="00334B3D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 w:rsidRPr="00707ACE">
        <w:rPr>
          <w:rFonts w:eastAsia="Times New Roman" w:cs="Arial"/>
          <w:lang w:eastAsia="pl-PL"/>
        </w:rPr>
        <w:t>U</w:t>
      </w:r>
      <w:r w:rsidR="00BA5B14">
        <w:rPr>
          <w:rFonts w:eastAsia="Times New Roman" w:cs="Arial"/>
          <w:lang w:eastAsia="pl-PL"/>
        </w:rPr>
        <w:t xml:space="preserve">czestnictwo w </w:t>
      </w:r>
      <w:r w:rsidR="00BA5B14">
        <w:rPr>
          <w:rFonts w:cstheme="minorHAnsi"/>
        </w:rPr>
        <w:t xml:space="preserve">LM </w:t>
      </w:r>
      <w:r w:rsidR="005A768B">
        <w:rPr>
          <w:rFonts w:cstheme="minorHAnsi"/>
        </w:rPr>
        <w:t>w</w:t>
      </w:r>
      <w:r w:rsidR="00913B2B">
        <w:rPr>
          <w:rFonts w:eastAsia="Times New Roman" w:cs="Arial"/>
          <w:lang w:eastAsia="pl-PL"/>
        </w:rPr>
        <w:t xml:space="preserve">iąże się z </w:t>
      </w:r>
      <w:r w:rsidRPr="00707ACE">
        <w:rPr>
          <w:rFonts w:eastAsia="Times New Roman" w:cs="Arial"/>
          <w:lang w:eastAsia="pl-PL"/>
        </w:rPr>
        <w:t xml:space="preserve">koniecznością przetwarzania przez Muzeum danych Opiekunów. Klauzula informacyjna dotycząca przetwarzania pozyskanych danych osobowych stanowi Załącznik nr </w:t>
      </w:r>
      <w:r>
        <w:rPr>
          <w:rFonts w:eastAsia="Times New Roman" w:cs="Arial"/>
          <w:lang w:eastAsia="pl-PL"/>
        </w:rPr>
        <w:t>1</w:t>
      </w:r>
      <w:r w:rsidRPr="00707ACE">
        <w:rPr>
          <w:rFonts w:eastAsia="Times New Roman" w:cs="Arial"/>
          <w:lang w:eastAsia="pl-PL"/>
        </w:rPr>
        <w:t xml:space="preserve"> do Regulaminu i jest jego integralną częścią. </w:t>
      </w:r>
    </w:p>
    <w:p w14:paraId="6AA6B888" w14:textId="36AEDBC1" w:rsidR="006165BA" w:rsidRDefault="00A06479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>
        <w:t>MŁK daje sobie prawo do zmiany R</w:t>
      </w:r>
      <w:r w:rsidR="006165BA">
        <w:t>egulaminu.</w:t>
      </w:r>
    </w:p>
    <w:p w14:paraId="19022AA0" w14:textId="77777777" w:rsidR="006165BA" w:rsidRDefault="006165BA" w:rsidP="00DA01EA">
      <w:pPr>
        <w:pStyle w:val="Akapitzlist"/>
        <w:spacing w:after="0" w:line="320" w:lineRule="exact"/>
        <w:jc w:val="both"/>
      </w:pPr>
    </w:p>
    <w:p w14:paraId="032A0137" w14:textId="77777777" w:rsidR="00A605AF" w:rsidRPr="00353ABB" w:rsidRDefault="00A605AF" w:rsidP="00DA01EA">
      <w:pPr>
        <w:spacing w:after="0" w:line="320" w:lineRule="exact"/>
        <w:jc w:val="both"/>
        <w:rPr>
          <w:b/>
        </w:rPr>
      </w:pPr>
      <w:r w:rsidRPr="00353ABB">
        <w:rPr>
          <w:b/>
        </w:rPr>
        <w:t>Załącznik nr 1</w:t>
      </w:r>
    </w:p>
    <w:p w14:paraId="7D7D3A39" w14:textId="77777777" w:rsidR="00D07662" w:rsidRDefault="00A605AF" w:rsidP="00DA01EA">
      <w:pPr>
        <w:spacing w:after="0" w:line="320" w:lineRule="exact"/>
        <w:jc w:val="both"/>
        <w:rPr>
          <w:rFonts w:cs="Times New Roman"/>
          <w:b/>
          <w:sz w:val="20"/>
          <w:szCs w:val="20"/>
        </w:rPr>
      </w:pPr>
      <w:r>
        <w:t xml:space="preserve"> </w:t>
      </w:r>
      <w:r w:rsidR="00A06479">
        <w:tab/>
      </w:r>
      <w:r w:rsidR="00A06479">
        <w:tab/>
      </w:r>
      <w:r w:rsidR="00D07662">
        <w:rPr>
          <w:rFonts w:cs="Times New Roman"/>
          <w:b/>
          <w:sz w:val="18"/>
          <w:szCs w:val="18"/>
        </w:rPr>
        <w:t xml:space="preserve">                                                   </w:t>
      </w:r>
      <w:r w:rsidR="00D07662" w:rsidRPr="009F6D9C">
        <w:rPr>
          <w:rFonts w:cs="Times New Roman"/>
          <w:b/>
          <w:sz w:val="20"/>
          <w:szCs w:val="20"/>
        </w:rPr>
        <w:t>Ogólna klauzula informacyjna</w:t>
      </w:r>
    </w:p>
    <w:p w14:paraId="482F9319" w14:textId="77777777" w:rsidR="00A06479" w:rsidRPr="009F6D9C" w:rsidRDefault="00A06479" w:rsidP="00DA01EA">
      <w:pPr>
        <w:spacing w:after="0" w:line="320" w:lineRule="exact"/>
        <w:jc w:val="both"/>
        <w:rPr>
          <w:rFonts w:cs="Times New Roman"/>
          <w:b/>
          <w:sz w:val="20"/>
          <w:szCs w:val="20"/>
        </w:rPr>
      </w:pPr>
    </w:p>
    <w:p w14:paraId="642AF056" w14:textId="77777777" w:rsidR="00D07662" w:rsidRPr="00CD576C" w:rsidRDefault="00D07662" w:rsidP="00DA01EA">
      <w:pPr>
        <w:spacing w:after="0" w:line="320" w:lineRule="exact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CD576C">
        <w:rPr>
          <w:color w:val="000000"/>
          <w:sz w:val="18"/>
          <w:szCs w:val="18"/>
        </w:rPr>
        <w:t xml:space="preserve"> </w:t>
      </w:r>
      <w:bookmarkStart w:id="7" w:name="_Hlk519079782"/>
      <w:r w:rsidRPr="00CD576C">
        <w:rPr>
          <w:color w:val="000000"/>
          <w:sz w:val="18"/>
          <w:szCs w:val="18"/>
        </w:rPr>
        <w:t>(ogólne rozporządzenie o ochronie danych)</w:t>
      </w:r>
      <w:bookmarkEnd w:id="7"/>
      <w:r w:rsidRPr="00CD576C">
        <w:rPr>
          <w:color w:val="000000"/>
          <w:sz w:val="18"/>
          <w:szCs w:val="18"/>
        </w:rPr>
        <w:t xml:space="preserve"> </w:t>
      </w:r>
      <w:r w:rsidRPr="00CD576C">
        <w:rPr>
          <w:rFonts w:cs="Times New Roman"/>
          <w:sz w:val="18"/>
          <w:szCs w:val="18"/>
        </w:rPr>
        <w:t xml:space="preserve">– dalej RODO − informujemy, że: </w:t>
      </w:r>
    </w:p>
    <w:p w14:paraId="5E52ED4E" w14:textId="77777777" w:rsidR="00D07662" w:rsidRPr="00CD576C" w:rsidRDefault="00D07662" w:rsidP="00DA01EA">
      <w:pPr>
        <w:spacing w:after="0" w:line="320" w:lineRule="exact"/>
        <w:jc w:val="both"/>
        <w:rPr>
          <w:rFonts w:cs="Times New Roman"/>
          <w:b/>
          <w:sz w:val="18"/>
          <w:szCs w:val="18"/>
        </w:rPr>
      </w:pPr>
    </w:p>
    <w:p w14:paraId="2E66AFEA" w14:textId="77777777" w:rsidR="00D07662" w:rsidRPr="009F6D9C" w:rsidRDefault="00D07662" w:rsidP="00DA01EA">
      <w:pPr>
        <w:pStyle w:val="Akapitzlist"/>
        <w:numPr>
          <w:ilvl w:val="0"/>
          <w:numId w:val="6"/>
        </w:numPr>
        <w:spacing w:after="0" w:line="320" w:lineRule="exact"/>
        <w:ind w:left="360"/>
        <w:contextualSpacing w:val="0"/>
        <w:jc w:val="both"/>
        <w:rPr>
          <w:rFonts w:cs="Times New Roman"/>
          <w:b/>
          <w:sz w:val="18"/>
          <w:szCs w:val="18"/>
        </w:rPr>
      </w:pPr>
      <w:r w:rsidRPr="009F6D9C">
        <w:rPr>
          <w:rFonts w:cs="Times New Roman"/>
          <w:b/>
          <w:sz w:val="18"/>
          <w:szCs w:val="18"/>
        </w:rPr>
        <w:t>Administrator Danych Osobowych</w:t>
      </w:r>
    </w:p>
    <w:p w14:paraId="34777109" w14:textId="77777777" w:rsidR="00D07662" w:rsidRPr="009F6D9C" w:rsidRDefault="00D07662" w:rsidP="00DA01EA">
      <w:pPr>
        <w:pStyle w:val="Akapitzlist"/>
        <w:spacing w:after="0" w:line="320" w:lineRule="exact"/>
        <w:ind w:left="348"/>
        <w:contextualSpacing w:val="0"/>
        <w:jc w:val="both"/>
        <w:rPr>
          <w:rFonts w:cs="Times New Roman"/>
          <w:sz w:val="18"/>
          <w:szCs w:val="18"/>
        </w:rPr>
      </w:pPr>
      <w:r w:rsidRPr="009F6D9C">
        <w:rPr>
          <w:rFonts w:cs="Times New Roman"/>
          <w:sz w:val="18"/>
          <w:szCs w:val="18"/>
        </w:rPr>
        <w:t xml:space="preserve">Administratorem Danych Osobowych </w:t>
      </w:r>
      <w:r>
        <w:rPr>
          <w:rFonts w:cs="Times New Roman"/>
          <w:sz w:val="18"/>
          <w:szCs w:val="18"/>
        </w:rPr>
        <w:t xml:space="preserve">Państwa </w:t>
      </w:r>
      <w:r w:rsidRPr="009F6D9C">
        <w:rPr>
          <w:rFonts w:cs="Times New Roman"/>
          <w:sz w:val="18"/>
          <w:szCs w:val="18"/>
        </w:rPr>
        <w:t xml:space="preserve"> danych osobowych, jest Muzeum Łazienki Królewskie w Warszawie, adres: ul. Agrykola 1, 00-460 Warszawa,</w:t>
      </w:r>
      <w:r w:rsidRPr="009F6D9C">
        <w:rPr>
          <w:rFonts w:ascii="Calibri" w:eastAsia="Calibri" w:hAnsi="Calibri" w:cs="Calibri"/>
          <w:sz w:val="18"/>
          <w:szCs w:val="18"/>
        </w:rPr>
        <w:t xml:space="preserve"> </w:t>
      </w:r>
      <w:r w:rsidRPr="009F6D9C">
        <w:rPr>
          <w:rFonts w:cs="Times New Roman"/>
          <w:sz w:val="18"/>
          <w:szCs w:val="18"/>
        </w:rPr>
        <w:t>wpisane do Rejestru Instytucji Kultury prowadzonego przez Ministra Kultury i Dziedzictwa Narodowego pod nr 108/2018 („Administrator Danych”).</w:t>
      </w:r>
    </w:p>
    <w:p w14:paraId="6538359E" w14:textId="77777777" w:rsidR="00D07662" w:rsidRPr="00CD576C" w:rsidRDefault="00D07662" w:rsidP="00DA01EA">
      <w:pPr>
        <w:spacing w:after="0" w:line="320" w:lineRule="exact"/>
        <w:jc w:val="both"/>
        <w:rPr>
          <w:rFonts w:cs="Times New Roman"/>
          <w:sz w:val="18"/>
          <w:szCs w:val="18"/>
        </w:rPr>
      </w:pPr>
    </w:p>
    <w:p w14:paraId="386DD5F3" w14:textId="77777777" w:rsidR="00D07662" w:rsidRPr="00CD576C" w:rsidRDefault="00D07662" w:rsidP="00DA01EA">
      <w:pPr>
        <w:numPr>
          <w:ilvl w:val="0"/>
          <w:numId w:val="6"/>
        </w:numPr>
        <w:spacing w:after="0" w:line="320" w:lineRule="exact"/>
        <w:ind w:left="360"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 xml:space="preserve">Dane kontaktowe Inspektora Ochrony Danych </w:t>
      </w:r>
    </w:p>
    <w:p w14:paraId="68B5A62A" w14:textId="77777777" w:rsidR="00D07662" w:rsidRDefault="00D07662" w:rsidP="00DA01EA">
      <w:pPr>
        <w:spacing w:after="0" w:line="320" w:lineRule="exact"/>
        <w:ind w:left="426"/>
        <w:jc w:val="both"/>
        <w:rPr>
          <w:rFonts w:cs="Times New Roman"/>
          <w:bCs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Administrator Danych wyznaczył Inspektora Ochrony Danych, z którym może się Pan/Pani skontaktować w sprawach ochrony danych osobowych i realizacji swoich praw pod adresem e-mail: </w:t>
      </w:r>
      <w:hyperlink r:id="rId8" w:history="1">
        <w:r w:rsidRPr="00CD576C">
          <w:rPr>
            <w:rFonts w:cstheme="minorHAnsi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9" w:history="1"/>
      <w:r w:rsidRPr="00CD576C">
        <w:rPr>
          <w:rFonts w:cs="Times New Roman"/>
          <w:bCs/>
          <w:sz w:val="18"/>
          <w:szCs w:val="18"/>
        </w:rPr>
        <w:t xml:space="preserve"> lub pisemnie, przesyłając korespondencję na adres: Muzeum Łazienki Królewskie w Warszawie, adres: ul. Agrykola 1, 00-460 Warszawa. </w:t>
      </w:r>
    </w:p>
    <w:p w14:paraId="1BB47FC3" w14:textId="77777777" w:rsidR="00D07662" w:rsidRPr="009F6D9C" w:rsidRDefault="00D07662" w:rsidP="00DA01EA">
      <w:pPr>
        <w:numPr>
          <w:ilvl w:val="0"/>
          <w:numId w:val="6"/>
        </w:numPr>
        <w:spacing w:after="0" w:line="320" w:lineRule="exact"/>
        <w:ind w:left="360"/>
        <w:contextualSpacing/>
        <w:jc w:val="both"/>
        <w:rPr>
          <w:rFonts w:cs="Times New Roman"/>
          <w:bCs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Cele i podstawy przetwarzania</w:t>
      </w:r>
    </w:p>
    <w:p w14:paraId="769621E5" w14:textId="77777777" w:rsidR="00D07662" w:rsidRPr="00CD576C" w:rsidRDefault="00D07662" w:rsidP="00DA01EA">
      <w:pPr>
        <w:spacing w:after="0" w:line="320" w:lineRule="exact"/>
        <w:ind w:left="720"/>
        <w:jc w:val="both"/>
        <w:rPr>
          <w:rFonts w:cstheme="minorHAnsi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Przetwarzamy dane osobowe:</w:t>
      </w:r>
    </w:p>
    <w:p w14:paraId="789F4806" w14:textId="27A78A25" w:rsidR="00D07662" w:rsidRPr="00CD576C" w:rsidRDefault="00D07662" w:rsidP="00DA01EA">
      <w:pPr>
        <w:numPr>
          <w:ilvl w:val="0"/>
          <w:numId w:val="4"/>
        </w:numPr>
        <w:spacing w:after="0" w:line="320" w:lineRule="exact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 celu zawarcia oraz realizacji </w:t>
      </w:r>
      <w:r>
        <w:rPr>
          <w:rFonts w:cs="Times New Roman"/>
          <w:sz w:val="18"/>
          <w:szCs w:val="18"/>
        </w:rPr>
        <w:t xml:space="preserve">umowy na przeprowadzenie Lekcji muzealnych (LM) </w:t>
      </w:r>
      <w:r w:rsidRPr="00CD576C">
        <w:rPr>
          <w:rFonts w:cs="Times New Roman"/>
          <w:sz w:val="18"/>
          <w:szCs w:val="18"/>
        </w:rPr>
        <w:t xml:space="preserve">(art. 6 ust. 1 lit. b RODO – w zakresie danych osób </w:t>
      </w:r>
      <w:r>
        <w:rPr>
          <w:rFonts w:cs="Times New Roman"/>
          <w:sz w:val="18"/>
          <w:szCs w:val="18"/>
        </w:rPr>
        <w:t>dokonujących rezerwacji</w:t>
      </w:r>
      <w:r w:rsidRPr="00CD576C">
        <w:rPr>
          <w:rFonts w:cs="Times New Roman"/>
          <w:sz w:val="18"/>
          <w:szCs w:val="18"/>
        </w:rPr>
        <w:t>),</w:t>
      </w:r>
    </w:p>
    <w:p w14:paraId="119AF582" w14:textId="616B73DF" w:rsidR="00D07662" w:rsidRPr="00CD576C" w:rsidRDefault="00D07662" w:rsidP="00DA01EA">
      <w:pPr>
        <w:numPr>
          <w:ilvl w:val="0"/>
          <w:numId w:val="4"/>
        </w:numPr>
        <w:spacing w:after="0" w:line="320" w:lineRule="exact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 celu organizacji oraz przeprowadzenia </w:t>
      </w:r>
      <w:r>
        <w:rPr>
          <w:rFonts w:cs="Times New Roman"/>
          <w:sz w:val="18"/>
          <w:szCs w:val="18"/>
        </w:rPr>
        <w:t>LM online live</w:t>
      </w:r>
      <w:r w:rsidRPr="00CD576C">
        <w:rPr>
          <w:rFonts w:cs="Times New Roman"/>
          <w:sz w:val="18"/>
          <w:szCs w:val="18"/>
        </w:rPr>
        <w:t xml:space="preserve"> (art. 6 ust. 1 lit. f RODO, gdzie </w:t>
      </w:r>
      <w:r>
        <w:rPr>
          <w:rFonts w:cs="Times New Roman"/>
          <w:sz w:val="18"/>
          <w:szCs w:val="18"/>
        </w:rPr>
        <w:t>prawnie uzasadnionym interesem A</w:t>
      </w:r>
      <w:r w:rsidRPr="00CD576C">
        <w:rPr>
          <w:rFonts w:cs="Times New Roman"/>
          <w:sz w:val="18"/>
          <w:szCs w:val="18"/>
        </w:rPr>
        <w:t xml:space="preserve">dministratora jest prawidłowe zrealizowanie umowy na przeprowadzenie </w:t>
      </w:r>
      <w:r>
        <w:rPr>
          <w:rFonts w:cs="Times New Roman"/>
          <w:sz w:val="18"/>
          <w:szCs w:val="18"/>
        </w:rPr>
        <w:t>LM</w:t>
      </w:r>
      <w:r w:rsidRPr="00CD576C">
        <w:rPr>
          <w:rFonts w:cs="Times New Roman"/>
          <w:sz w:val="18"/>
          <w:szCs w:val="18"/>
        </w:rPr>
        <w:t>),</w:t>
      </w:r>
    </w:p>
    <w:p w14:paraId="00C9424A" w14:textId="77777777" w:rsidR="00D07662" w:rsidRPr="00CD576C" w:rsidRDefault="00D07662" w:rsidP="00DA01EA">
      <w:pPr>
        <w:numPr>
          <w:ilvl w:val="0"/>
          <w:numId w:val="4"/>
        </w:numPr>
        <w:spacing w:after="0" w:line="320" w:lineRule="exact"/>
        <w:contextualSpacing/>
        <w:rPr>
          <w:sz w:val="18"/>
          <w:szCs w:val="18"/>
        </w:rPr>
      </w:pPr>
      <w:r w:rsidRPr="00CD576C">
        <w:rPr>
          <w:rFonts w:cstheme="minorHAnsi"/>
          <w:sz w:val="18"/>
          <w:szCs w:val="18"/>
        </w:rPr>
        <w:t xml:space="preserve">w celu spełnienia obowiązków prawnych ciążących na </w:t>
      </w:r>
      <w:r>
        <w:rPr>
          <w:rFonts w:cstheme="minorHAnsi"/>
          <w:sz w:val="18"/>
          <w:szCs w:val="18"/>
        </w:rPr>
        <w:t>A</w:t>
      </w:r>
      <w:r w:rsidRPr="00CD576C">
        <w:rPr>
          <w:rFonts w:cstheme="minorHAnsi"/>
          <w:sz w:val="18"/>
          <w:szCs w:val="18"/>
        </w:rPr>
        <w:t>dministratorze, w szczególności wynikających z przepisów podatkowych (tj. na podstawie art. 6 ust. 1 lit. c RODO),</w:t>
      </w:r>
    </w:p>
    <w:p w14:paraId="4400BDFD" w14:textId="77777777" w:rsidR="00D07662" w:rsidRPr="00CD576C" w:rsidRDefault="00D07662" w:rsidP="00DA01EA">
      <w:pPr>
        <w:numPr>
          <w:ilvl w:val="0"/>
          <w:numId w:val="4"/>
        </w:numPr>
        <w:spacing w:after="0" w:line="320" w:lineRule="exact"/>
        <w:contextualSpacing/>
        <w:jc w:val="both"/>
        <w:rPr>
          <w:rFonts w:cstheme="minorHAnsi"/>
          <w:sz w:val="18"/>
          <w:szCs w:val="18"/>
        </w:rPr>
      </w:pPr>
      <w:r w:rsidRPr="00CD576C">
        <w:rPr>
          <w:rFonts w:cstheme="minorHAnsi"/>
          <w:sz w:val="18"/>
          <w:szCs w:val="18"/>
        </w:rPr>
        <w:t>dla celów reklamowych, promocyjnych oraz marketingowych, związanych z działalnością statutową Administratora Danych, tj. z uwagi na niezbędność przetwarzania do celów wynikających z prawnie uzasadnionych</w:t>
      </w:r>
      <w:r>
        <w:rPr>
          <w:rFonts w:cstheme="minorHAnsi"/>
          <w:sz w:val="18"/>
          <w:szCs w:val="18"/>
        </w:rPr>
        <w:t xml:space="preserve"> interesów realizowanych przez A</w:t>
      </w:r>
      <w:r w:rsidRPr="00CD576C">
        <w:rPr>
          <w:rFonts w:cstheme="minorHAnsi"/>
          <w:sz w:val="18"/>
          <w:szCs w:val="18"/>
        </w:rPr>
        <w:t xml:space="preserve">dministratora (art. 6 ust. 1 lit. f RODO), </w:t>
      </w:r>
    </w:p>
    <w:p w14:paraId="6B857A16" w14:textId="77777777" w:rsidR="00D07662" w:rsidRPr="00CD576C" w:rsidRDefault="00D07662" w:rsidP="00DA01EA">
      <w:pPr>
        <w:numPr>
          <w:ilvl w:val="0"/>
          <w:numId w:val="4"/>
        </w:numPr>
        <w:spacing w:after="0" w:line="320" w:lineRule="exact"/>
        <w:contextualSpacing/>
        <w:jc w:val="both"/>
        <w:rPr>
          <w:rFonts w:cstheme="minorHAnsi"/>
          <w:sz w:val="18"/>
          <w:szCs w:val="18"/>
        </w:rPr>
      </w:pPr>
      <w:r w:rsidRPr="00CD576C">
        <w:rPr>
          <w:rFonts w:cstheme="minorHAnsi"/>
          <w:sz w:val="18"/>
          <w:szCs w:val="18"/>
        </w:rPr>
        <w:t xml:space="preserve">w celu realizacji </w:t>
      </w:r>
      <w:r>
        <w:rPr>
          <w:rFonts w:cstheme="minorHAnsi"/>
          <w:sz w:val="18"/>
          <w:szCs w:val="18"/>
        </w:rPr>
        <w:t>prawnie uzasadnionego interesu A</w:t>
      </w:r>
      <w:r w:rsidRPr="00CD576C">
        <w:rPr>
          <w:rFonts w:cstheme="minorHAnsi"/>
          <w:sz w:val="18"/>
          <w:szCs w:val="18"/>
        </w:rPr>
        <w:t xml:space="preserve">dministratora, rozumianego jako możliwość dochodzenia lub obrony przez Administratora Danych roszczeń związanych z organizacją </w:t>
      </w:r>
      <w:r>
        <w:rPr>
          <w:rFonts w:cstheme="minorHAnsi"/>
          <w:sz w:val="18"/>
          <w:szCs w:val="18"/>
        </w:rPr>
        <w:t>LM online live</w:t>
      </w:r>
      <w:r w:rsidRPr="00CD576C">
        <w:rPr>
          <w:rFonts w:cstheme="minorHAnsi"/>
          <w:sz w:val="18"/>
          <w:szCs w:val="18"/>
        </w:rPr>
        <w:t xml:space="preserve"> (art. 6 ust. 1 lit. f RODO). </w:t>
      </w:r>
    </w:p>
    <w:p w14:paraId="7AA987DD" w14:textId="77777777" w:rsidR="00D07662" w:rsidRPr="00CD576C" w:rsidRDefault="00D07662" w:rsidP="00DA01EA">
      <w:pPr>
        <w:spacing w:after="0" w:line="320" w:lineRule="exact"/>
        <w:jc w:val="both"/>
        <w:rPr>
          <w:rFonts w:cs="Times New Roman"/>
          <w:b/>
          <w:sz w:val="18"/>
          <w:szCs w:val="18"/>
        </w:rPr>
      </w:pPr>
    </w:p>
    <w:p w14:paraId="54CE1C73" w14:textId="77777777" w:rsidR="00D07662" w:rsidRPr="00CD576C" w:rsidRDefault="00D07662" w:rsidP="00DA01EA">
      <w:pPr>
        <w:numPr>
          <w:ilvl w:val="0"/>
          <w:numId w:val="6"/>
        </w:numPr>
        <w:spacing w:after="0" w:line="320" w:lineRule="exact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Okres przechowywania danych</w:t>
      </w:r>
    </w:p>
    <w:p w14:paraId="022648AA" w14:textId="72492852" w:rsidR="00D07662" w:rsidRPr="00CD576C" w:rsidRDefault="00D07662" w:rsidP="00DA01EA">
      <w:pPr>
        <w:spacing w:after="0" w:line="320" w:lineRule="exact"/>
        <w:ind w:left="567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Dane osobowe Państwa będziemy przetwarzać przez czas </w:t>
      </w:r>
      <w:r>
        <w:rPr>
          <w:rFonts w:cs="Times New Roman"/>
          <w:sz w:val="18"/>
          <w:szCs w:val="18"/>
        </w:rPr>
        <w:t xml:space="preserve">organizacji i </w:t>
      </w:r>
      <w:r w:rsidRPr="00CD576C">
        <w:rPr>
          <w:rFonts w:cs="Times New Roman"/>
          <w:sz w:val="18"/>
          <w:szCs w:val="18"/>
        </w:rPr>
        <w:t>udziału w L</w:t>
      </w:r>
      <w:r>
        <w:rPr>
          <w:rFonts w:cs="Times New Roman"/>
          <w:sz w:val="18"/>
          <w:szCs w:val="18"/>
        </w:rPr>
        <w:t xml:space="preserve">M, a po jej </w:t>
      </w:r>
      <w:r w:rsidRPr="00CD576C">
        <w:rPr>
          <w:rFonts w:cs="Times New Roman"/>
          <w:sz w:val="18"/>
          <w:szCs w:val="18"/>
        </w:rPr>
        <w:t xml:space="preserve"> zakończeniu do czasu: </w:t>
      </w:r>
    </w:p>
    <w:p w14:paraId="11BE4FEB" w14:textId="4919FBA4" w:rsidR="00D07662" w:rsidRPr="00CD576C" w:rsidRDefault="00D07662" w:rsidP="00DA01EA">
      <w:pPr>
        <w:numPr>
          <w:ilvl w:val="0"/>
          <w:numId w:val="5"/>
        </w:numPr>
        <w:spacing w:after="0" w:line="320" w:lineRule="exact"/>
        <w:ind w:left="993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przedawnienia rosz</w:t>
      </w:r>
      <w:r>
        <w:rPr>
          <w:rFonts w:cs="Times New Roman"/>
          <w:sz w:val="18"/>
          <w:szCs w:val="18"/>
        </w:rPr>
        <w:t xml:space="preserve">czeń z tytułu udziału w LM </w:t>
      </w:r>
      <w:r w:rsidRPr="00CD576C">
        <w:rPr>
          <w:rFonts w:cs="Times New Roman"/>
          <w:sz w:val="18"/>
          <w:szCs w:val="18"/>
        </w:rPr>
        <w:t>(do 6 lat),</w:t>
      </w:r>
    </w:p>
    <w:p w14:paraId="4D0C99A7" w14:textId="77777777" w:rsidR="00D07662" w:rsidRPr="00CD576C" w:rsidRDefault="00D07662" w:rsidP="00DA01EA">
      <w:pPr>
        <w:numPr>
          <w:ilvl w:val="0"/>
          <w:numId w:val="5"/>
        </w:numPr>
        <w:spacing w:after="0" w:line="320" w:lineRule="exact"/>
        <w:ind w:left="993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wygaśnięcia obowiązku przechowywania danych wynikającego z przepisów prawa, w szczególności obowiązku przechowywania dokumentów księgowych (do 6 lat), </w:t>
      </w:r>
    </w:p>
    <w:p w14:paraId="776F7DBF" w14:textId="77777777" w:rsidR="00D07662" w:rsidRPr="00CD576C" w:rsidRDefault="00D07662" w:rsidP="00DA01EA">
      <w:pPr>
        <w:numPr>
          <w:ilvl w:val="0"/>
          <w:numId w:val="5"/>
        </w:numPr>
        <w:spacing w:after="0" w:line="320" w:lineRule="exact"/>
        <w:ind w:left="993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zgłoszenia przez osobę, której dane dotyczą uzasadnionego sprzeciwu wobec przetwarzania jej danych osobowych we wskazanym celu.</w:t>
      </w:r>
    </w:p>
    <w:p w14:paraId="0B37FFAD" w14:textId="77777777" w:rsidR="00D07662" w:rsidRPr="00CD576C" w:rsidRDefault="00D07662" w:rsidP="00DA01EA">
      <w:pPr>
        <w:pStyle w:val="Akapitzlist"/>
        <w:spacing w:after="0" w:line="320" w:lineRule="exact"/>
        <w:ind w:left="152"/>
        <w:jc w:val="both"/>
        <w:rPr>
          <w:rFonts w:cs="Times New Roman"/>
          <w:b/>
          <w:sz w:val="18"/>
          <w:szCs w:val="18"/>
        </w:rPr>
      </w:pPr>
    </w:p>
    <w:p w14:paraId="7E5849EA" w14:textId="77777777" w:rsidR="00D07662" w:rsidRPr="0001415B" w:rsidRDefault="00D07662" w:rsidP="00DA01EA">
      <w:pPr>
        <w:numPr>
          <w:ilvl w:val="0"/>
          <w:numId w:val="6"/>
        </w:numPr>
        <w:spacing w:after="0" w:line="320" w:lineRule="exact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01415B">
        <w:rPr>
          <w:rFonts w:cs="Times New Roman"/>
          <w:b/>
          <w:sz w:val="18"/>
          <w:szCs w:val="18"/>
        </w:rPr>
        <w:t xml:space="preserve">Źródło pozyskania danych </w:t>
      </w:r>
    </w:p>
    <w:p w14:paraId="1C188D72" w14:textId="5D4B158B" w:rsidR="00D07662" w:rsidRPr="0001415B" w:rsidRDefault="00D07662" w:rsidP="00DA01EA">
      <w:pPr>
        <w:spacing w:after="0" w:line="320" w:lineRule="exact"/>
        <w:ind w:left="567"/>
        <w:contextualSpacing/>
        <w:jc w:val="both"/>
        <w:rPr>
          <w:rFonts w:cs="Times New Roman"/>
          <w:sz w:val="18"/>
          <w:szCs w:val="18"/>
        </w:rPr>
      </w:pPr>
      <w:r w:rsidRPr="0001415B">
        <w:rPr>
          <w:rFonts w:cs="Times New Roman"/>
          <w:sz w:val="18"/>
          <w:szCs w:val="18"/>
        </w:rPr>
        <w:t>Jeśli Państwa dane osobowe nie zostały pozyskane bezpośrednio od Państwa, udostępniła je nam osoba dokonująca rezerw</w:t>
      </w:r>
      <w:r>
        <w:rPr>
          <w:rFonts w:cs="Times New Roman"/>
          <w:sz w:val="18"/>
          <w:szCs w:val="18"/>
        </w:rPr>
        <w:t xml:space="preserve">acji/zgłoszenia udziału w LM </w:t>
      </w:r>
      <w:r w:rsidRPr="0001415B">
        <w:rPr>
          <w:rFonts w:cs="Times New Roman"/>
          <w:sz w:val="18"/>
          <w:szCs w:val="18"/>
        </w:rPr>
        <w:t xml:space="preserve">- przedstawiciel grupy, nauczyciel czy opiekun. Pana/Pani dane osobowe są przetwarzane w zakresie odpowiadającym celom wskazanym powyżej. Typowe dane wymagane dla realizacji tych celów to imię, nazwisko. </w:t>
      </w:r>
    </w:p>
    <w:p w14:paraId="74F71691" w14:textId="77777777" w:rsidR="00D07662" w:rsidRPr="0001415B" w:rsidRDefault="00D07662" w:rsidP="00DA01EA">
      <w:pPr>
        <w:spacing w:after="0" w:line="320" w:lineRule="exact"/>
        <w:ind w:left="567"/>
        <w:contextualSpacing/>
        <w:jc w:val="both"/>
        <w:rPr>
          <w:rFonts w:cs="Times New Roman"/>
          <w:sz w:val="18"/>
          <w:szCs w:val="18"/>
        </w:rPr>
      </w:pPr>
    </w:p>
    <w:p w14:paraId="4629B5CE" w14:textId="77777777" w:rsidR="00D07662" w:rsidRPr="00CD576C" w:rsidRDefault="00D07662" w:rsidP="00DA01EA">
      <w:pPr>
        <w:numPr>
          <w:ilvl w:val="0"/>
          <w:numId w:val="6"/>
        </w:numPr>
        <w:spacing w:after="0" w:line="320" w:lineRule="exact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Odbiorcy danych</w:t>
      </w:r>
    </w:p>
    <w:p w14:paraId="493086DD" w14:textId="52338A2B" w:rsidR="00D07662" w:rsidRPr="00CD576C" w:rsidRDefault="00D07662" w:rsidP="00DA01EA">
      <w:pPr>
        <w:spacing w:after="0" w:line="320" w:lineRule="exact"/>
        <w:ind w:left="567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Dane osobowe Państwa mogą być przekazywane podmiotom przetwarzającym dane osobowe na nasze zlecenie, m.in. dostawcom usług IT, zewnętrznym biurom księgowo-rozliczeniowym, agencjom marketingowym, reklamowym, </w:t>
      </w:r>
      <w:r w:rsidRPr="00CD576C">
        <w:rPr>
          <w:rFonts w:cs="Times New Roman"/>
          <w:sz w:val="18"/>
          <w:szCs w:val="18"/>
        </w:rPr>
        <w:lastRenderedPageBreak/>
        <w:t xml:space="preserve">fotografom i innym podmiotom wspierającym nas w organizacji </w:t>
      </w:r>
      <w:r>
        <w:rPr>
          <w:rFonts w:cs="Times New Roman"/>
          <w:sz w:val="18"/>
          <w:szCs w:val="18"/>
        </w:rPr>
        <w:t>LM</w:t>
      </w:r>
      <w:r w:rsidRPr="00CD576C">
        <w:rPr>
          <w:rFonts w:cs="Times New Roman"/>
          <w:sz w:val="18"/>
          <w:szCs w:val="18"/>
        </w:rPr>
        <w:t>– przy czym takie podmioty przetwarzają dane na podstawie umowy powierzenia i wyłącznie zgodnie z naszymi jako administratora poleceniami.</w:t>
      </w:r>
    </w:p>
    <w:p w14:paraId="65B29CC2" w14:textId="77777777" w:rsidR="00D07662" w:rsidRPr="00CD576C" w:rsidRDefault="00D07662" w:rsidP="00DA01EA">
      <w:pPr>
        <w:spacing w:after="0" w:line="320" w:lineRule="exact"/>
        <w:ind w:left="567"/>
        <w:contextualSpacing/>
        <w:jc w:val="both"/>
        <w:rPr>
          <w:rFonts w:cs="Times New Roman"/>
          <w:b/>
          <w:sz w:val="18"/>
          <w:szCs w:val="18"/>
        </w:rPr>
      </w:pPr>
    </w:p>
    <w:p w14:paraId="10349B77" w14:textId="77777777" w:rsidR="00D07662" w:rsidRPr="00CD576C" w:rsidRDefault="00D07662" w:rsidP="00DA01EA">
      <w:pPr>
        <w:numPr>
          <w:ilvl w:val="0"/>
          <w:numId w:val="6"/>
        </w:numPr>
        <w:spacing w:after="0" w:line="320" w:lineRule="exact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Prawa osób, których dane dotyczą:</w:t>
      </w:r>
    </w:p>
    <w:p w14:paraId="4D3CE7AA" w14:textId="77777777" w:rsidR="00D07662" w:rsidRPr="00CD576C" w:rsidRDefault="00D07662" w:rsidP="00DA01EA">
      <w:pPr>
        <w:spacing w:after="0" w:line="320" w:lineRule="exact"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               Zgodnie z RODO, przysługuje Pani/ Panu:</w:t>
      </w:r>
    </w:p>
    <w:p w14:paraId="349050E1" w14:textId="77777777" w:rsidR="00D07662" w:rsidRPr="00CD576C" w:rsidRDefault="00D07662" w:rsidP="00DA01EA">
      <w:pPr>
        <w:numPr>
          <w:ilvl w:val="0"/>
          <w:numId w:val="3"/>
        </w:numPr>
        <w:spacing w:after="0" w:line="320" w:lineRule="exact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żądania dostępu do swoich danych oraz otrzymywania ich kopii;</w:t>
      </w:r>
    </w:p>
    <w:p w14:paraId="1F7BA5B3" w14:textId="77777777" w:rsidR="00D07662" w:rsidRPr="00CD576C" w:rsidRDefault="00D07662" w:rsidP="00DA01EA">
      <w:pPr>
        <w:numPr>
          <w:ilvl w:val="0"/>
          <w:numId w:val="3"/>
        </w:numPr>
        <w:spacing w:after="0" w:line="320" w:lineRule="exact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sprostowania (poprawiania) swoich danych;</w:t>
      </w:r>
    </w:p>
    <w:p w14:paraId="65909553" w14:textId="77777777" w:rsidR="00D07662" w:rsidRPr="00CD576C" w:rsidRDefault="00D07662" w:rsidP="00DA01EA">
      <w:pPr>
        <w:numPr>
          <w:ilvl w:val="0"/>
          <w:numId w:val="3"/>
        </w:numPr>
        <w:spacing w:after="0" w:line="320" w:lineRule="exact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prawo do usunięcia danych (jeżeli nie ma podstaw do tego, aby były przetwarzane dane osobowe można żądać ich usunięcia); </w:t>
      </w:r>
    </w:p>
    <w:p w14:paraId="76BD6E0F" w14:textId="77777777" w:rsidR="00D07662" w:rsidRPr="00CD576C" w:rsidRDefault="00D07662" w:rsidP="00DA01EA">
      <w:pPr>
        <w:numPr>
          <w:ilvl w:val="0"/>
          <w:numId w:val="3"/>
        </w:numPr>
        <w:spacing w:after="0" w:line="320" w:lineRule="exact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5C343EA4" w14:textId="77777777" w:rsidR="00D07662" w:rsidRPr="00CD576C" w:rsidRDefault="00D07662" w:rsidP="00DA01EA">
      <w:pPr>
        <w:numPr>
          <w:ilvl w:val="0"/>
          <w:numId w:val="3"/>
        </w:numPr>
        <w:spacing w:after="0" w:line="320" w:lineRule="exact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5B5409E5" w14:textId="77777777" w:rsidR="00D07662" w:rsidRPr="00CD576C" w:rsidRDefault="00D07662" w:rsidP="00DA01EA">
      <w:pPr>
        <w:spacing w:after="0" w:line="320" w:lineRule="exact"/>
        <w:jc w:val="both"/>
        <w:rPr>
          <w:rFonts w:cs="Times New Roman"/>
          <w:sz w:val="18"/>
          <w:szCs w:val="18"/>
        </w:rPr>
      </w:pPr>
    </w:p>
    <w:p w14:paraId="420C7ABF" w14:textId="77777777" w:rsidR="00D07662" w:rsidRPr="00CD576C" w:rsidRDefault="00D07662" w:rsidP="00DA01EA">
      <w:pPr>
        <w:spacing w:after="0" w:line="320" w:lineRule="exact"/>
        <w:ind w:left="567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 celu wykonania swoich praw może Pani/ Pan skierować żądanie pod adres email: </w:t>
      </w:r>
      <w:hyperlink r:id="rId10" w:history="1">
        <w:r w:rsidRPr="00CD576C">
          <w:rPr>
            <w:rFonts w:cstheme="minorHAnsi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r w:rsidRPr="00CD576C">
        <w:rPr>
          <w:rFonts w:cstheme="minorHAnsi"/>
          <w:sz w:val="18"/>
          <w:szCs w:val="18"/>
        </w:rPr>
        <w:t xml:space="preserve"> </w:t>
      </w:r>
      <w:r w:rsidRPr="00CD576C">
        <w:rPr>
          <w:rFonts w:cs="Times New Roman"/>
          <w:bCs/>
          <w:sz w:val="18"/>
          <w:szCs w:val="18"/>
        </w:rPr>
        <w:t xml:space="preserve"> lub pocztą na adres siedziby Administratora Danych</w:t>
      </w:r>
      <w:r w:rsidRPr="00CD576C">
        <w:rPr>
          <w:rFonts w:cs="Times New Roman"/>
          <w:sz w:val="18"/>
          <w:szCs w:val="18"/>
        </w:rPr>
        <w:t xml:space="preserve">. </w:t>
      </w:r>
    </w:p>
    <w:p w14:paraId="73CDC215" w14:textId="77777777" w:rsidR="00D07662" w:rsidRPr="00CD576C" w:rsidRDefault="00D07662" w:rsidP="00DA01EA">
      <w:pPr>
        <w:spacing w:after="0" w:line="320" w:lineRule="exact"/>
        <w:ind w:left="1134"/>
        <w:jc w:val="both"/>
        <w:rPr>
          <w:rFonts w:cs="Times New Roman"/>
          <w:sz w:val="18"/>
          <w:szCs w:val="18"/>
        </w:rPr>
      </w:pPr>
    </w:p>
    <w:p w14:paraId="379B9185" w14:textId="77777777" w:rsidR="00D07662" w:rsidRPr="00CD576C" w:rsidRDefault="00D07662" w:rsidP="00DA01EA">
      <w:pPr>
        <w:spacing w:after="0" w:line="320" w:lineRule="exact"/>
        <w:ind w:left="567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Przysługuje Państwu również prawo do złożenia skargi do organu nadzorczego – Prezesa Urzędu Ochrony Danych Osobowych, gdy uzna, iż przetwarzanie jego danych osobowych narusza przepisy RODO.</w:t>
      </w:r>
    </w:p>
    <w:p w14:paraId="662A78C0" w14:textId="77777777" w:rsidR="00D07662" w:rsidRPr="00CD576C" w:rsidRDefault="00D07662" w:rsidP="00DA01EA">
      <w:pPr>
        <w:spacing w:after="0" w:line="320" w:lineRule="exact"/>
        <w:ind w:left="1560"/>
        <w:jc w:val="both"/>
        <w:rPr>
          <w:rFonts w:cs="Times New Roman"/>
          <w:sz w:val="18"/>
          <w:szCs w:val="18"/>
        </w:rPr>
      </w:pPr>
    </w:p>
    <w:p w14:paraId="06674B00" w14:textId="77777777" w:rsidR="00D07662" w:rsidRPr="00CD576C" w:rsidRDefault="00D07662" w:rsidP="00DA01EA">
      <w:pPr>
        <w:numPr>
          <w:ilvl w:val="0"/>
          <w:numId w:val="6"/>
        </w:numPr>
        <w:spacing w:after="0" w:line="320" w:lineRule="exact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Zautomatyzowane przetwarzanie danych</w:t>
      </w:r>
    </w:p>
    <w:p w14:paraId="43B4EC08" w14:textId="77777777" w:rsidR="00D07662" w:rsidRPr="00CD576C" w:rsidRDefault="00D07662" w:rsidP="00DA01EA">
      <w:pPr>
        <w:pStyle w:val="Akapitzlist"/>
        <w:spacing w:after="0" w:line="320" w:lineRule="exact"/>
        <w:ind w:left="567"/>
        <w:rPr>
          <w:rFonts w:cs="Times New Roman"/>
          <w:bCs/>
          <w:sz w:val="18"/>
          <w:szCs w:val="18"/>
        </w:rPr>
      </w:pPr>
      <w:r w:rsidRPr="00CD576C">
        <w:rPr>
          <w:rFonts w:cs="Times New Roman"/>
          <w:bCs/>
          <w:sz w:val="18"/>
          <w:szCs w:val="18"/>
        </w:rPr>
        <w:t xml:space="preserve">Państwa dane nie będą przedmiotem zautomatyzowanego podejmowania decyzji powodującej skutki prawne lub podobnie istotny wpływ. </w:t>
      </w:r>
    </w:p>
    <w:p w14:paraId="0ECFCF1E" w14:textId="77777777" w:rsidR="00D07662" w:rsidRPr="00CD576C" w:rsidRDefault="00D07662" w:rsidP="00DA01EA">
      <w:pPr>
        <w:numPr>
          <w:ilvl w:val="0"/>
          <w:numId w:val="6"/>
        </w:numPr>
        <w:spacing w:after="0" w:line="320" w:lineRule="exact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Informacja o dobrowolności podania danych</w:t>
      </w:r>
    </w:p>
    <w:p w14:paraId="55496E11" w14:textId="77777777" w:rsidR="00D07662" w:rsidRDefault="00D07662" w:rsidP="00DA01EA">
      <w:pPr>
        <w:spacing w:after="0" w:line="320" w:lineRule="exact"/>
        <w:ind w:left="567"/>
        <w:jc w:val="both"/>
      </w:pPr>
      <w:r w:rsidRPr="00CD576C">
        <w:rPr>
          <w:rFonts w:cs="Times New Roman"/>
          <w:sz w:val="18"/>
          <w:szCs w:val="18"/>
        </w:rPr>
        <w:t xml:space="preserve">Podanie danych ma charakter dobrowolny, lecz jest niezbędne dla zawarcia umowy na przeprowadzenie </w:t>
      </w:r>
      <w:r>
        <w:rPr>
          <w:rFonts w:cs="Times New Roman"/>
          <w:sz w:val="18"/>
          <w:szCs w:val="18"/>
        </w:rPr>
        <w:t>LM online live</w:t>
      </w:r>
      <w:r w:rsidRPr="00CD576C">
        <w:rPr>
          <w:rFonts w:cs="Times New Roman"/>
          <w:sz w:val="18"/>
          <w:szCs w:val="18"/>
        </w:rPr>
        <w:t>, a następnie jej realizacji.</w:t>
      </w:r>
    </w:p>
    <w:sectPr w:rsidR="00D07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C1F"/>
    <w:multiLevelType w:val="hybridMultilevel"/>
    <w:tmpl w:val="23026E36"/>
    <w:lvl w:ilvl="0" w:tplc="8D72C9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CD137A"/>
    <w:multiLevelType w:val="hybridMultilevel"/>
    <w:tmpl w:val="47F845AC"/>
    <w:lvl w:ilvl="0" w:tplc="EE84D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4CF76561"/>
    <w:multiLevelType w:val="hybridMultilevel"/>
    <w:tmpl w:val="F2EAB33C"/>
    <w:lvl w:ilvl="0" w:tplc="A3E29D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 w15:restartNumberingAfterBreak="0">
    <w:nsid w:val="67B60656"/>
    <w:multiLevelType w:val="hybridMultilevel"/>
    <w:tmpl w:val="59C2E4E8"/>
    <w:lvl w:ilvl="0" w:tplc="1DAA4F2A">
      <w:start w:val="9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662295"/>
    <w:multiLevelType w:val="hybridMultilevel"/>
    <w:tmpl w:val="AB5EC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9F"/>
    <w:rsid w:val="000446D9"/>
    <w:rsid w:val="000C4FE1"/>
    <w:rsid w:val="000E25AA"/>
    <w:rsid w:val="000E565F"/>
    <w:rsid w:val="00102591"/>
    <w:rsid w:val="00115A71"/>
    <w:rsid w:val="00127AF4"/>
    <w:rsid w:val="001429E6"/>
    <w:rsid w:val="00153F08"/>
    <w:rsid w:val="001971BF"/>
    <w:rsid w:val="001D43D0"/>
    <w:rsid w:val="001E44EB"/>
    <w:rsid w:val="001F54DF"/>
    <w:rsid w:val="002061AB"/>
    <w:rsid w:val="002322D1"/>
    <w:rsid w:val="00240BBF"/>
    <w:rsid w:val="00244F81"/>
    <w:rsid w:val="002512F1"/>
    <w:rsid w:val="0025535E"/>
    <w:rsid w:val="00276F5B"/>
    <w:rsid w:val="002A3A63"/>
    <w:rsid w:val="002A4756"/>
    <w:rsid w:val="002B185C"/>
    <w:rsid w:val="002B453B"/>
    <w:rsid w:val="002B7681"/>
    <w:rsid w:val="002E0FB0"/>
    <w:rsid w:val="002E1872"/>
    <w:rsid w:val="002F2A07"/>
    <w:rsid w:val="003074A3"/>
    <w:rsid w:val="0031265F"/>
    <w:rsid w:val="00334B3D"/>
    <w:rsid w:val="0035392A"/>
    <w:rsid w:val="00353ABB"/>
    <w:rsid w:val="00390FEE"/>
    <w:rsid w:val="003A426F"/>
    <w:rsid w:val="003B47D9"/>
    <w:rsid w:val="003B5FAE"/>
    <w:rsid w:val="003B6DBE"/>
    <w:rsid w:val="003C10E8"/>
    <w:rsid w:val="00420B9C"/>
    <w:rsid w:val="004226F2"/>
    <w:rsid w:val="00430E5F"/>
    <w:rsid w:val="00436FCE"/>
    <w:rsid w:val="00445B87"/>
    <w:rsid w:val="00457FD8"/>
    <w:rsid w:val="004841AA"/>
    <w:rsid w:val="004A6747"/>
    <w:rsid w:val="004C1166"/>
    <w:rsid w:val="004D0F0F"/>
    <w:rsid w:val="004F3FA1"/>
    <w:rsid w:val="004F6217"/>
    <w:rsid w:val="00522DD5"/>
    <w:rsid w:val="005239A4"/>
    <w:rsid w:val="00541537"/>
    <w:rsid w:val="005550FB"/>
    <w:rsid w:val="00566A82"/>
    <w:rsid w:val="00582C92"/>
    <w:rsid w:val="005A768B"/>
    <w:rsid w:val="005D1881"/>
    <w:rsid w:val="005F7FC8"/>
    <w:rsid w:val="00607F21"/>
    <w:rsid w:val="006165BA"/>
    <w:rsid w:val="00622309"/>
    <w:rsid w:val="00632981"/>
    <w:rsid w:val="00640BD8"/>
    <w:rsid w:val="00645A50"/>
    <w:rsid w:val="006B55BF"/>
    <w:rsid w:val="006C1AAD"/>
    <w:rsid w:val="006C306F"/>
    <w:rsid w:val="006C5896"/>
    <w:rsid w:val="006E74C9"/>
    <w:rsid w:val="006F0E1E"/>
    <w:rsid w:val="006F17DF"/>
    <w:rsid w:val="00706890"/>
    <w:rsid w:val="00707539"/>
    <w:rsid w:val="007308E8"/>
    <w:rsid w:val="00773FEC"/>
    <w:rsid w:val="00790004"/>
    <w:rsid w:val="007A4082"/>
    <w:rsid w:val="007B27F6"/>
    <w:rsid w:val="007B7DC3"/>
    <w:rsid w:val="007F498E"/>
    <w:rsid w:val="0083328B"/>
    <w:rsid w:val="0084452E"/>
    <w:rsid w:val="008607F3"/>
    <w:rsid w:val="008653FA"/>
    <w:rsid w:val="00867BB7"/>
    <w:rsid w:val="00872280"/>
    <w:rsid w:val="00873154"/>
    <w:rsid w:val="00887EF7"/>
    <w:rsid w:val="00896211"/>
    <w:rsid w:val="008B5CF0"/>
    <w:rsid w:val="008E4317"/>
    <w:rsid w:val="00913B2B"/>
    <w:rsid w:val="00935B27"/>
    <w:rsid w:val="00936BCD"/>
    <w:rsid w:val="00981320"/>
    <w:rsid w:val="009A207E"/>
    <w:rsid w:val="00A06479"/>
    <w:rsid w:val="00A45CA9"/>
    <w:rsid w:val="00A605AF"/>
    <w:rsid w:val="00A62FDD"/>
    <w:rsid w:val="00A90602"/>
    <w:rsid w:val="00AC6864"/>
    <w:rsid w:val="00AE501F"/>
    <w:rsid w:val="00B124FD"/>
    <w:rsid w:val="00B16637"/>
    <w:rsid w:val="00B1727D"/>
    <w:rsid w:val="00B20143"/>
    <w:rsid w:val="00B541DF"/>
    <w:rsid w:val="00B750FD"/>
    <w:rsid w:val="00BA42BD"/>
    <w:rsid w:val="00BA5B14"/>
    <w:rsid w:val="00BD62D1"/>
    <w:rsid w:val="00C046A1"/>
    <w:rsid w:val="00C2159F"/>
    <w:rsid w:val="00C36EB5"/>
    <w:rsid w:val="00C45F60"/>
    <w:rsid w:val="00C721F0"/>
    <w:rsid w:val="00C7725D"/>
    <w:rsid w:val="00C8659F"/>
    <w:rsid w:val="00C93BA5"/>
    <w:rsid w:val="00CB0360"/>
    <w:rsid w:val="00CC4EF4"/>
    <w:rsid w:val="00CF014B"/>
    <w:rsid w:val="00CF37AA"/>
    <w:rsid w:val="00CF69D9"/>
    <w:rsid w:val="00D01B1F"/>
    <w:rsid w:val="00D07662"/>
    <w:rsid w:val="00D44F2E"/>
    <w:rsid w:val="00D810C1"/>
    <w:rsid w:val="00D93CFF"/>
    <w:rsid w:val="00DA01EA"/>
    <w:rsid w:val="00DD6C4D"/>
    <w:rsid w:val="00DD739A"/>
    <w:rsid w:val="00DE07BD"/>
    <w:rsid w:val="00DE53A1"/>
    <w:rsid w:val="00DF6768"/>
    <w:rsid w:val="00E005F0"/>
    <w:rsid w:val="00E01D03"/>
    <w:rsid w:val="00E25635"/>
    <w:rsid w:val="00E26D33"/>
    <w:rsid w:val="00E27F5F"/>
    <w:rsid w:val="00E438D4"/>
    <w:rsid w:val="00E45C93"/>
    <w:rsid w:val="00E51C0A"/>
    <w:rsid w:val="00EF7A90"/>
    <w:rsid w:val="00F43D74"/>
    <w:rsid w:val="00F61888"/>
    <w:rsid w:val="00F66E69"/>
    <w:rsid w:val="00F7137C"/>
    <w:rsid w:val="00F907D0"/>
    <w:rsid w:val="00F9086D"/>
    <w:rsid w:val="00FA4AC0"/>
    <w:rsid w:val="00FA7299"/>
    <w:rsid w:val="00FB23ED"/>
    <w:rsid w:val="00FB71A7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6E0B"/>
  <w15:docId w15:val="{388E206F-7EC8-4AE3-94DB-784CB213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D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B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B2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B23ED"/>
    <w:rPr>
      <w:color w:val="0000FF"/>
      <w:u w:val="single"/>
    </w:rPr>
  </w:style>
  <w:style w:type="table" w:styleId="Tabela-Siatka">
    <w:name w:val="Table Grid"/>
    <w:basedOn w:val="Standardowy"/>
    <w:uiPriority w:val="59"/>
    <w:rsid w:val="00A6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22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azienki-krolewski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rezerwacje@lazienki-krolewskie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zienki-krolewskie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azienki-krolew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F4C9B-790E-49F1-8B9D-63FC22A6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2469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Organiściak-Kwiatkowska</dc:creator>
  <cp:lastModifiedBy>Małgorzata Czyczło</cp:lastModifiedBy>
  <cp:revision>8</cp:revision>
  <cp:lastPrinted>2020-10-06T09:56:00Z</cp:lastPrinted>
  <dcterms:created xsi:type="dcterms:W3CDTF">2022-03-29T11:53:00Z</dcterms:created>
  <dcterms:modified xsi:type="dcterms:W3CDTF">2022-04-20T08:29:00Z</dcterms:modified>
</cp:coreProperties>
</file>